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B2" w:rsidRPr="00BC71A7" w:rsidRDefault="001D76CD" w:rsidP="000F3EB7">
      <w:pPr>
        <w:spacing w:line="360" w:lineRule="auto"/>
        <w:jc w:val="center"/>
        <w:rPr>
          <w:rFonts w:ascii="宋体" w:eastAsia="宋体" w:hAnsi="宋体" w:cstheme="minorEastAsia"/>
          <w:b/>
          <w:sz w:val="32"/>
          <w:szCs w:val="32"/>
        </w:rPr>
      </w:pPr>
      <w:r w:rsidRPr="00BC71A7">
        <w:rPr>
          <w:rFonts w:ascii="宋体" w:eastAsia="宋体" w:hAnsi="宋体" w:cstheme="minorEastAsia" w:hint="eastAsia"/>
          <w:b/>
          <w:sz w:val="32"/>
          <w:szCs w:val="32"/>
        </w:rPr>
        <w:t>幼儿师范学院学生综合素质测评实施细则</w:t>
      </w:r>
    </w:p>
    <w:p w:rsidR="00972375" w:rsidRPr="00BC71A7" w:rsidRDefault="001D76CD" w:rsidP="000F3EB7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BC71A7">
        <w:rPr>
          <w:rFonts w:ascii="宋体" w:eastAsia="宋体" w:hAnsi="宋体" w:cstheme="minorEastAsia"/>
          <w:b/>
          <w:sz w:val="32"/>
          <w:szCs w:val="32"/>
        </w:rPr>
        <w:t>（</w:t>
      </w:r>
      <w:r w:rsidR="009830B2" w:rsidRPr="00BC71A7">
        <w:rPr>
          <w:rFonts w:ascii="宋体" w:eastAsia="宋体" w:hAnsi="宋体" w:cstheme="minorEastAsia" w:hint="eastAsia"/>
          <w:b/>
          <w:sz w:val="32"/>
          <w:szCs w:val="32"/>
        </w:rPr>
        <w:t>2020年</w:t>
      </w:r>
      <w:r w:rsidR="004B70A4">
        <w:rPr>
          <w:rFonts w:ascii="宋体" w:eastAsia="宋体" w:hAnsi="宋体" w:cstheme="minorEastAsia" w:hint="eastAsia"/>
          <w:b/>
          <w:sz w:val="32"/>
          <w:szCs w:val="32"/>
        </w:rPr>
        <w:t>讨论稿</w:t>
      </w:r>
      <w:r w:rsidRPr="00BC71A7">
        <w:rPr>
          <w:rFonts w:ascii="宋体" w:eastAsia="宋体" w:hAnsi="宋体" w:cstheme="minorEastAsia"/>
          <w:b/>
          <w:sz w:val="32"/>
          <w:szCs w:val="32"/>
          <w:lang w:eastAsia="zh-Hans"/>
        </w:rPr>
        <w:t>）</w:t>
      </w:r>
    </w:p>
    <w:p w:rsidR="00972375" w:rsidRPr="00BC71A7" w:rsidRDefault="00972375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972375" w:rsidRPr="007C5B6F" w:rsidRDefault="001D76CD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>第一章  总则</w:t>
      </w:r>
    </w:p>
    <w:p w:rsidR="00972375" w:rsidRPr="007C5B6F" w:rsidRDefault="001D76CD">
      <w:pPr>
        <w:tabs>
          <w:tab w:val="left" w:pos="8280"/>
        </w:tabs>
        <w:spacing w:line="480" w:lineRule="exact"/>
        <w:ind w:rightChars="-81" w:right="-170" w:firstLineChars="196" w:firstLine="472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 xml:space="preserve">第一条 </w:t>
      </w:r>
      <w:r w:rsidRPr="007C5B6F">
        <w:rPr>
          <w:rFonts w:ascii="宋体" w:eastAsia="宋体" w:hAnsi="宋体" w:cs="宋体" w:hint="eastAsia"/>
          <w:sz w:val="24"/>
          <w:szCs w:val="24"/>
        </w:rPr>
        <w:t>为了贯彻党的教育方针，全面提升大学生的综合素质，科学、规范、系统地考核评价每一名大学生，根据</w:t>
      </w:r>
      <w:r w:rsidR="00A44937" w:rsidRPr="007C5B6F">
        <w:rPr>
          <w:rFonts w:ascii="宋体" w:eastAsia="宋体" w:hAnsi="宋体" w:cs="宋体" w:hint="eastAsia"/>
          <w:sz w:val="24"/>
          <w:szCs w:val="24"/>
        </w:rPr>
        <w:t>《南京晓庄学院学生奖学金评选</w:t>
      </w:r>
      <w:r w:rsidRPr="007C5B6F">
        <w:rPr>
          <w:rFonts w:ascii="宋体" w:eastAsia="宋体" w:hAnsi="宋体" w:cs="宋体" w:hint="eastAsia"/>
          <w:sz w:val="24"/>
          <w:szCs w:val="24"/>
        </w:rPr>
        <w:t>办法》的有关精神，结合幼儿师范学院人才培养方案和特色专业建设要求，并综合各年级的具体情况，制定本实施细则。</w:t>
      </w:r>
    </w:p>
    <w:p w:rsidR="00972375" w:rsidRPr="007C5B6F" w:rsidRDefault="001D76CD" w:rsidP="0004197A">
      <w:pPr>
        <w:spacing w:line="48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 xml:space="preserve">第二条 </w:t>
      </w:r>
      <w:r w:rsidRPr="007C5B6F">
        <w:rPr>
          <w:rFonts w:ascii="宋体" w:eastAsia="宋体" w:hAnsi="宋体" w:cs="宋体" w:hint="eastAsia"/>
          <w:sz w:val="24"/>
          <w:szCs w:val="24"/>
        </w:rPr>
        <w:t>幼儿师范学院学生综合素质测评每学年进行一次。综合素质测评由基本分、扣减分、奖励分组成，基本分为60分，综合测评=基本分-扣减分+奖励分。</w:t>
      </w:r>
    </w:p>
    <w:p w:rsidR="00972375" w:rsidRPr="007C5B6F" w:rsidRDefault="001D76CD">
      <w:pPr>
        <w:spacing w:line="48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>第三条</w:t>
      </w:r>
      <w:r w:rsidRPr="007C5B6F">
        <w:rPr>
          <w:rFonts w:ascii="宋体" w:eastAsia="宋体" w:hAnsi="宋体" w:cs="宋体" w:hint="eastAsia"/>
          <w:sz w:val="24"/>
          <w:szCs w:val="24"/>
        </w:rPr>
        <w:t xml:space="preserve">  本细则中出现的分数均为百分制分数，在奖学金评定中，按照相关比例划分优秀、良好、合格、不合格四个等级。</w:t>
      </w:r>
    </w:p>
    <w:p w:rsidR="00972375" w:rsidRPr="007C5B6F" w:rsidRDefault="00972375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72375" w:rsidRPr="007C5B6F" w:rsidRDefault="001D76CD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>第二章  综合素质测评扣减分测评规定</w:t>
      </w:r>
    </w:p>
    <w:p w:rsidR="00972375" w:rsidRPr="007C5B6F" w:rsidRDefault="001D76CD">
      <w:pPr>
        <w:spacing w:line="48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>第四条</w:t>
      </w:r>
      <w:r w:rsidRPr="007C5B6F">
        <w:rPr>
          <w:rFonts w:ascii="宋体" w:eastAsia="宋体" w:hAnsi="宋体" w:cs="宋体" w:hint="eastAsia"/>
          <w:sz w:val="24"/>
          <w:szCs w:val="24"/>
        </w:rPr>
        <w:t xml:space="preserve">  扣减分项目包括：政治表现</w:t>
      </w:r>
      <w:r w:rsidRPr="007C5B6F">
        <w:rPr>
          <w:rFonts w:ascii="宋体" w:eastAsia="宋体" w:hAnsi="宋体" w:cs="宋体"/>
          <w:sz w:val="24"/>
          <w:szCs w:val="24"/>
        </w:rPr>
        <w:t>、</w:t>
      </w:r>
      <w:r w:rsidRPr="007C5B6F">
        <w:rPr>
          <w:rFonts w:ascii="宋体" w:eastAsia="宋体" w:hAnsi="宋体" w:cs="宋体" w:hint="eastAsia"/>
          <w:sz w:val="24"/>
          <w:szCs w:val="24"/>
        </w:rPr>
        <w:t>遵纪守法</w:t>
      </w:r>
      <w:r w:rsidRPr="007C5B6F">
        <w:rPr>
          <w:rFonts w:ascii="宋体" w:eastAsia="宋体" w:hAnsi="宋体" w:cs="宋体"/>
          <w:sz w:val="24"/>
          <w:szCs w:val="24"/>
        </w:rPr>
        <w:t>、</w:t>
      </w:r>
      <w:r w:rsidRPr="007C5B6F">
        <w:rPr>
          <w:rFonts w:ascii="宋体" w:eastAsia="宋体" w:hAnsi="宋体" w:cs="宋体" w:hint="eastAsia"/>
          <w:sz w:val="24"/>
          <w:szCs w:val="24"/>
        </w:rPr>
        <w:t>集体观念</w:t>
      </w:r>
      <w:r w:rsidRPr="007C5B6F">
        <w:rPr>
          <w:rFonts w:ascii="宋体" w:eastAsia="宋体" w:hAnsi="宋体" w:cs="宋体"/>
          <w:sz w:val="24"/>
          <w:szCs w:val="24"/>
        </w:rPr>
        <w:t>、</w:t>
      </w:r>
      <w:r w:rsidRPr="007C5B6F">
        <w:rPr>
          <w:rFonts w:ascii="宋体" w:eastAsia="宋体" w:hAnsi="宋体" w:cs="宋体" w:hint="eastAsia"/>
          <w:sz w:val="24"/>
          <w:szCs w:val="24"/>
        </w:rPr>
        <w:t>课堂表现</w:t>
      </w:r>
      <w:r w:rsidRPr="007C5B6F">
        <w:rPr>
          <w:rFonts w:ascii="宋体" w:eastAsia="宋体" w:hAnsi="宋体" w:cs="宋体"/>
          <w:sz w:val="24"/>
          <w:szCs w:val="24"/>
        </w:rPr>
        <w:t>、</w:t>
      </w:r>
      <w:r w:rsidRPr="007C5B6F">
        <w:rPr>
          <w:rFonts w:ascii="宋体" w:eastAsia="宋体" w:hAnsi="宋体" w:cs="宋体" w:hint="eastAsia"/>
          <w:sz w:val="24"/>
          <w:szCs w:val="24"/>
        </w:rPr>
        <w:t>寝室表现。</w:t>
      </w:r>
    </w:p>
    <w:p w:rsidR="00972375" w:rsidRPr="007C5B6F" w:rsidRDefault="001D76CD">
      <w:pPr>
        <w:spacing w:line="48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>第五条</w:t>
      </w:r>
      <w:r w:rsidRPr="007C5B6F">
        <w:rPr>
          <w:rFonts w:ascii="宋体" w:eastAsia="宋体" w:hAnsi="宋体" w:cs="宋体" w:hint="eastAsia"/>
          <w:sz w:val="24"/>
          <w:szCs w:val="24"/>
        </w:rPr>
        <w:t xml:space="preserve">  扣减分测评规定具体如下：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1</w:t>
      </w:r>
      <w:r w:rsidR="00E03143" w:rsidRPr="007C5B6F">
        <w:rPr>
          <w:rFonts w:ascii="宋体" w:eastAsia="宋体" w:hAnsi="宋体" w:cs="宋体" w:hint="eastAsia"/>
          <w:sz w:val="24"/>
          <w:szCs w:val="24"/>
        </w:rPr>
        <w:t>、根据《南京晓庄学院学生手册</w:t>
      </w:r>
      <w:r w:rsidRPr="007C5B6F">
        <w:rPr>
          <w:rFonts w:ascii="宋体" w:eastAsia="宋体" w:hAnsi="宋体" w:cs="宋体" w:hint="eastAsia"/>
          <w:sz w:val="24"/>
          <w:szCs w:val="24"/>
        </w:rPr>
        <w:t>》相关规定要求，</w:t>
      </w: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受到校级通报批评每人每次减10分，受到校级警告处分每人每次减20分，受到严重警告处分每人每次减40分，受到记过（含）及以上</w:t>
      </w:r>
      <w:r w:rsidRPr="007C5B6F">
        <w:rPr>
          <w:rFonts w:ascii="宋体" w:eastAsia="宋体" w:hAnsi="宋体" w:cs="宋体" w:hint="eastAsia"/>
          <w:sz w:val="24"/>
          <w:szCs w:val="24"/>
        </w:rPr>
        <w:t>处分每人每次减60分；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2、虽然没有受到校级通报批评或其它违纪处分，但有以下行为者，视情节轻重酌情扣减分，内容包括：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【政治表现方面】</w:t>
      </w:r>
    </w:p>
    <w:p w:rsidR="00972375" w:rsidRPr="007C5B6F" w:rsidRDefault="001D76CD" w:rsidP="00392AD2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入党申请书或思想汇报大篇幅抄袭者，因个人原</w:t>
      </w: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因党内民主评议</w:t>
      </w:r>
      <w:r w:rsidRPr="007C5B6F">
        <w:rPr>
          <w:rFonts w:ascii="宋体" w:eastAsia="宋体" w:hAnsi="宋体" w:cs="宋体" w:hint="eastAsia"/>
          <w:sz w:val="24"/>
          <w:szCs w:val="24"/>
        </w:rPr>
        <w:t>不合格者，</w:t>
      </w: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因个人原因被延长预备期或取消预备资格者，视情节轻重酌情扣减分。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【遵纪守法方面】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以虚假信息申请贫困生入库建档、故意损坏公物、有违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规</w:t>
      </w:r>
      <w:r w:rsidRPr="007C5B6F">
        <w:rPr>
          <w:rFonts w:ascii="宋体" w:eastAsia="宋体" w:hAnsi="宋体" w:cs="宋体" w:hint="eastAsia"/>
          <w:sz w:val="24"/>
          <w:szCs w:val="24"/>
        </w:rPr>
        <w:t>记录、传播虚假信</w:t>
      </w:r>
      <w:r w:rsidRPr="007C5B6F">
        <w:rPr>
          <w:rFonts w:ascii="宋体" w:eastAsia="宋体" w:hAnsi="宋体" w:cs="宋体" w:hint="eastAsia"/>
          <w:sz w:val="24"/>
          <w:szCs w:val="24"/>
        </w:rPr>
        <w:lastRenderedPageBreak/>
        <w:t>息、造谣生事等已经造成不良影响，但尚未达到通报批评或处分者，视情节轻重酌情扣减分。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【集体观念方面】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①无故不参加班会、团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日活动</w:t>
      </w:r>
      <w:r w:rsidRPr="007C5B6F">
        <w:rPr>
          <w:rFonts w:ascii="宋体" w:eastAsia="宋体" w:hAnsi="宋体" w:cs="宋体" w:hint="eastAsia"/>
          <w:sz w:val="24"/>
          <w:szCs w:val="24"/>
        </w:rPr>
        <w:t>者，每人每次减2分；</w:t>
      </w:r>
    </w:p>
    <w:p w:rsidR="00972375" w:rsidRPr="009A00B6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②无故不参加其他各类集体活动者，每人每次</w:t>
      </w:r>
      <w:r w:rsidRPr="009A00B6">
        <w:rPr>
          <w:rFonts w:ascii="宋体" w:eastAsia="宋体" w:hAnsi="宋体" w:cs="宋体" w:hint="eastAsia"/>
          <w:sz w:val="24"/>
          <w:szCs w:val="24"/>
        </w:rPr>
        <w:t>减4分。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【课堂表现方面】</w:t>
      </w:r>
    </w:p>
    <w:p w:rsidR="0001526F" w:rsidRDefault="001D76CD" w:rsidP="00B12D7F">
      <w:pPr>
        <w:pStyle w:val="a7"/>
        <w:numPr>
          <w:ilvl w:val="0"/>
          <w:numId w:val="3"/>
        </w:numPr>
        <w:spacing w:line="480" w:lineRule="exact"/>
        <w:ind w:firstLineChars="0"/>
        <w:jc w:val="left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依据《南京晓庄学院</w:t>
      </w:r>
      <w:r w:rsidR="000A4ED5" w:rsidRPr="007C5B6F">
        <w:rPr>
          <w:rFonts w:ascii="宋体" w:eastAsia="宋体" w:hAnsi="宋体" w:cs="宋体" w:hint="eastAsia"/>
          <w:sz w:val="24"/>
          <w:szCs w:val="24"/>
        </w:rPr>
        <w:t>本科生学籍管理办法</w:t>
      </w:r>
      <w:r w:rsidRPr="007C5B6F">
        <w:rPr>
          <w:rFonts w:ascii="宋体" w:eastAsia="宋体" w:hAnsi="宋体" w:cs="宋体" w:hint="eastAsia"/>
          <w:sz w:val="24"/>
          <w:szCs w:val="24"/>
        </w:rPr>
        <w:t>》对于旷课的规定处理折算，</w:t>
      </w:r>
    </w:p>
    <w:p w:rsidR="00972375" w:rsidRPr="0001526F" w:rsidRDefault="001D76CD" w:rsidP="00B12D7F">
      <w:pPr>
        <w:spacing w:line="480" w:lineRule="exact"/>
        <w:jc w:val="left"/>
        <w:rPr>
          <w:rFonts w:ascii="宋体" w:eastAsia="宋体" w:hAnsi="宋体" w:cs="宋体"/>
          <w:sz w:val="24"/>
          <w:szCs w:val="24"/>
        </w:rPr>
      </w:pPr>
      <w:r w:rsidRPr="0001526F">
        <w:rPr>
          <w:rFonts w:ascii="宋体" w:eastAsia="宋体" w:hAnsi="宋体" w:cs="宋体" w:hint="eastAsia"/>
          <w:sz w:val="24"/>
          <w:szCs w:val="24"/>
        </w:rPr>
        <w:t>每人每旷课1</w:t>
      </w:r>
      <w:r w:rsidR="00470184">
        <w:rPr>
          <w:rFonts w:ascii="宋体" w:eastAsia="宋体" w:hAnsi="宋体" w:cs="宋体" w:hint="eastAsia"/>
          <w:sz w:val="24"/>
          <w:szCs w:val="24"/>
        </w:rPr>
        <w:t>课时</w:t>
      </w:r>
      <w:r w:rsidRPr="0001526F">
        <w:rPr>
          <w:rFonts w:ascii="宋体" w:eastAsia="宋体" w:hAnsi="宋体" w:cs="宋体" w:hint="eastAsia"/>
          <w:sz w:val="24"/>
          <w:szCs w:val="24"/>
        </w:rPr>
        <w:t>减2分；</w:t>
      </w:r>
    </w:p>
    <w:p w:rsidR="00972375" w:rsidRPr="007C5B6F" w:rsidRDefault="001D76CD" w:rsidP="00B12D7F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②迟到或早退超过15分钟视为旷课；迟到和早退累积满3次视为1次旷课，减分情况参照第①条；</w:t>
      </w:r>
    </w:p>
    <w:p w:rsidR="00972375" w:rsidRPr="007C5B6F" w:rsidRDefault="00F36AEB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一学期参与（听）讲座次数少于2次者，每人减2分。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【寝室表现方面】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依据</w:t>
      </w:r>
      <w:r w:rsidR="002B4950" w:rsidRPr="007C5B6F">
        <w:rPr>
          <w:rFonts w:ascii="宋体" w:eastAsia="宋体" w:hAnsi="宋体" w:cs="宋体" w:hint="eastAsia"/>
          <w:sz w:val="24"/>
          <w:szCs w:val="24"/>
        </w:rPr>
        <w:t>《南京晓庄学院学生公寓管理规定</w:t>
      </w:r>
      <w:r w:rsidRPr="007C5B6F">
        <w:rPr>
          <w:rFonts w:ascii="宋体" w:eastAsia="宋体" w:hAnsi="宋体" w:cs="宋体" w:hint="eastAsia"/>
          <w:sz w:val="24"/>
          <w:szCs w:val="24"/>
        </w:rPr>
        <w:t>》，各公寓管理站</w:t>
      </w:r>
      <w:r w:rsidRPr="007C5B6F">
        <w:rPr>
          <w:rFonts w:ascii="宋体" w:eastAsia="宋体" w:hAnsi="宋体" w:cs="宋体"/>
          <w:sz w:val="24"/>
          <w:szCs w:val="24"/>
        </w:rPr>
        <w:t>、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学院会定期</w:t>
      </w:r>
      <w:r w:rsidRPr="007C5B6F">
        <w:rPr>
          <w:rFonts w:ascii="宋体" w:eastAsia="宋体" w:hAnsi="宋体" w:cs="宋体" w:hint="eastAsia"/>
          <w:sz w:val="24"/>
          <w:szCs w:val="24"/>
        </w:rPr>
        <w:t>对学生宿舍进行卫生、安全检查并及时公布检查结果</w:t>
      </w:r>
      <w:r w:rsidRPr="007C5B6F">
        <w:rPr>
          <w:rFonts w:ascii="宋体" w:eastAsia="宋体" w:hAnsi="宋体" w:cs="宋体"/>
          <w:sz w:val="24"/>
          <w:szCs w:val="24"/>
        </w:rPr>
        <w:t>。</w:t>
      </w:r>
      <w:r w:rsidRPr="007C5B6F">
        <w:rPr>
          <w:rFonts w:ascii="宋体" w:eastAsia="宋体" w:hAnsi="宋体" w:cs="宋体" w:hint="eastAsia"/>
          <w:sz w:val="24"/>
          <w:szCs w:val="24"/>
        </w:rPr>
        <w:t>对于在寝室卫生、安全检查中不合格的集体和个人，视情节轻重酌情扣减分。</w:t>
      </w:r>
    </w:p>
    <w:p w:rsidR="00972375" w:rsidRPr="007C5B6F" w:rsidRDefault="00972375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972375" w:rsidRPr="007C5B6F" w:rsidRDefault="001D76CD">
      <w:pPr>
        <w:spacing w:line="480" w:lineRule="exact"/>
        <w:jc w:val="center"/>
        <w:rPr>
          <w:rFonts w:ascii="宋体" w:eastAsia="宋体" w:hAnsi="宋体" w:cs="宋体"/>
          <w:b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>第三章  综合素质测评奖励分测评规定</w:t>
      </w:r>
    </w:p>
    <w:p w:rsidR="00972375" w:rsidRPr="007C5B6F" w:rsidRDefault="001D76CD">
      <w:pPr>
        <w:spacing w:line="48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>第六条</w:t>
      </w:r>
      <w:r w:rsidRPr="007C5B6F">
        <w:rPr>
          <w:rFonts w:ascii="宋体" w:eastAsia="宋体" w:hAnsi="宋体" w:cs="宋体" w:hint="eastAsia"/>
          <w:sz w:val="24"/>
          <w:szCs w:val="24"/>
        </w:rPr>
        <w:t xml:space="preserve">  奖励分项目包括：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1、在各级各类活动</w:t>
      </w:r>
      <w:r w:rsidRPr="007C5B6F">
        <w:rPr>
          <w:rFonts w:ascii="宋体" w:eastAsia="宋体" w:hAnsi="宋体" w:cs="宋体"/>
          <w:sz w:val="24"/>
          <w:szCs w:val="24"/>
        </w:rPr>
        <w:t>、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比赛</w:t>
      </w:r>
      <w:r w:rsidRPr="007C5B6F">
        <w:rPr>
          <w:rFonts w:ascii="宋体" w:eastAsia="宋体" w:hAnsi="宋体" w:cs="宋体" w:hint="eastAsia"/>
          <w:sz w:val="24"/>
          <w:szCs w:val="24"/>
        </w:rPr>
        <w:t>中获得奖励者；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2、在相关方面表现突出获得荣誉称号者；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3</w:t>
      </w:r>
      <w:r w:rsidR="0091701E">
        <w:rPr>
          <w:rFonts w:ascii="宋体" w:eastAsia="宋体" w:hAnsi="宋体" w:cs="宋体" w:hint="eastAsia"/>
          <w:sz w:val="24"/>
          <w:szCs w:val="24"/>
        </w:rPr>
        <w:t>、英语</w:t>
      </w:r>
      <w:r w:rsidRPr="007C5B6F">
        <w:rPr>
          <w:rFonts w:ascii="宋体" w:eastAsia="宋体" w:hAnsi="宋体" w:cs="宋体" w:hint="eastAsia"/>
          <w:sz w:val="24"/>
          <w:szCs w:val="24"/>
        </w:rPr>
        <w:t>六级考试及韩语水平测试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等</w:t>
      </w:r>
      <w:r w:rsidRPr="007C5B6F">
        <w:rPr>
          <w:rFonts w:ascii="宋体" w:eastAsia="宋体" w:hAnsi="宋体" w:cs="宋体" w:hint="eastAsia"/>
          <w:sz w:val="24"/>
          <w:szCs w:val="24"/>
        </w:rPr>
        <w:t>成绩超过规定分数者</w:t>
      </w:r>
      <w:r w:rsidR="009834DE" w:rsidRPr="009834DE">
        <w:rPr>
          <w:rFonts w:ascii="宋体" w:eastAsia="宋体" w:hAnsi="宋体" w:cs="宋体" w:hint="eastAsia"/>
          <w:b/>
          <w:color w:val="FF0000"/>
          <w:sz w:val="24"/>
          <w:szCs w:val="24"/>
        </w:rPr>
        <w:t>（四级不加分）</w:t>
      </w:r>
      <w:r w:rsidRPr="007C5B6F">
        <w:rPr>
          <w:rFonts w:ascii="宋体" w:eastAsia="宋体" w:hAnsi="宋体" w:cs="宋体" w:hint="eastAsia"/>
          <w:sz w:val="24"/>
          <w:szCs w:val="24"/>
        </w:rPr>
        <w:t>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4、在各级学生组织任职且获得表彰或认可者。</w:t>
      </w:r>
    </w:p>
    <w:p w:rsidR="00972375" w:rsidRPr="007C5B6F" w:rsidRDefault="001D76CD">
      <w:pPr>
        <w:spacing w:line="48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>第七条</w:t>
      </w:r>
      <w:r w:rsidRPr="007C5B6F">
        <w:rPr>
          <w:rFonts w:ascii="宋体" w:eastAsia="宋体" w:hAnsi="宋体" w:cs="宋体" w:hint="eastAsia"/>
          <w:sz w:val="24"/>
          <w:szCs w:val="24"/>
        </w:rPr>
        <w:t xml:space="preserve">  奖励分测评规定具体如下: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1、积极参加各类活动、比赛并获奖的奖励分规定：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①获得院级奖励：三等奖加0.5分，二等奖加1分，一等奖加1.5分；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②获得校级奖励：三等奖加1.5分，二等奖加2分，一等奖加2.5分；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③获得市级奖励：三等奖加2.5分，二等奖加3分，一等奖加3.5分；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④获得省级奖励：三等奖加3.5分，二等奖加4分，一等奖加4.5分；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⑤获得国家级奖励：三等奖加5分，二等奖加6分，一等奖加7分；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⑥获得国际级奖励：加分不低于10分，具体所加分数</w:t>
      </w: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由学院研究决定。</w:t>
      </w:r>
    </w:p>
    <w:p w:rsidR="00972375" w:rsidRPr="00AA6AAA" w:rsidRDefault="001D76CD">
      <w:pPr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sz w:val="24"/>
          <w:szCs w:val="24"/>
        </w:rPr>
      </w:pPr>
      <w:r w:rsidRPr="00AA6AAA">
        <w:rPr>
          <w:rFonts w:ascii="宋体" w:eastAsia="宋体" w:hAnsi="宋体" w:cs="宋体" w:hint="eastAsia"/>
          <w:b/>
          <w:color w:val="FF0000"/>
          <w:sz w:val="24"/>
          <w:szCs w:val="24"/>
        </w:rPr>
        <w:t>注：获得体育项目奖励的，第1名按一等奖计，第2、3、4名按二等奖计，第5、6、7、8名按三等奖计。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2</w:t>
      </w:r>
      <w:r w:rsidRPr="007C5B6F">
        <w:rPr>
          <w:rFonts w:ascii="宋体" w:eastAsia="宋体" w:hAnsi="宋体" w:cs="宋体" w:hint="eastAsia"/>
          <w:sz w:val="24"/>
          <w:szCs w:val="24"/>
        </w:rPr>
        <w:t>、</w:t>
      </w: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在相关方面表现突出获得荣誉称号的奖励分规定：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①获得院级荣誉：加1.5分；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②获得校级荣誉：加2.5分；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③获得市级荣誉：加3.5分；</w:t>
      </w: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ab/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获得省级荣誉：加4.5分；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⑤获得国家级荣誉：加7分；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⑥获得国际级荣誉：加分不低于10分，具体所加</w:t>
      </w: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分数由学院研究决定。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3</w:t>
      </w:r>
      <w:r w:rsidRPr="007C5B6F">
        <w:rPr>
          <w:rFonts w:ascii="宋体" w:eastAsia="宋体" w:hAnsi="宋体" w:cs="宋体" w:hint="eastAsia"/>
          <w:sz w:val="24"/>
          <w:szCs w:val="24"/>
        </w:rPr>
        <w:t>、</w:t>
      </w:r>
      <w:r w:rsidR="009A6561" w:rsidRPr="009A6561">
        <w:rPr>
          <w:rFonts w:ascii="宋体" w:eastAsia="宋体" w:hAnsi="宋体" w:cs="宋体" w:hint="eastAsia"/>
          <w:sz w:val="24"/>
          <w:szCs w:val="24"/>
        </w:rPr>
        <w:t>英语六级考试及韩语水平测试等成绩超过规定</w:t>
      </w: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分数的奖励分规定：</w:t>
      </w:r>
    </w:p>
    <w:p w:rsidR="00972375" w:rsidRPr="007C5B6F" w:rsidRDefault="009A6561" w:rsidP="00D069C4">
      <w:pPr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1D76CD"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英语六级考试</w:t>
      </w:r>
      <w:r w:rsidR="00D069C4"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通过</w:t>
      </w:r>
      <w:r w:rsidR="001D76CD"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者，加</w:t>
      </w:r>
      <w:r w:rsidR="00917AE4"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2</w:t>
      </w:r>
      <w:r w:rsidR="00D069C4"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分</w:t>
      </w:r>
      <w:r w:rsidR="00D069C4" w:rsidRPr="001765DF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（</w:t>
      </w:r>
      <w:r w:rsidR="001D76CD" w:rsidRPr="001765DF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不累计加分</w:t>
      </w:r>
      <w:r w:rsidR="001D76CD" w:rsidRPr="001765DF">
        <w:rPr>
          <w:rFonts w:ascii="宋体" w:eastAsia="宋体" w:hAnsi="宋体" w:cs="宋体"/>
          <w:b/>
          <w:color w:val="000000" w:themeColor="text1"/>
          <w:sz w:val="24"/>
          <w:szCs w:val="24"/>
        </w:rPr>
        <w:t>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</w:p>
    <w:p w:rsidR="00972375" w:rsidRPr="007C5B6F" w:rsidRDefault="00D20A50" w:rsidP="00A62A45">
      <w:pPr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7C5B6F"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1D76CD"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达到韩语三级者，加</w:t>
      </w:r>
      <w:r w:rsidR="00D069C4"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2</w:t>
      </w:r>
      <w:r w:rsidR="001D76CD"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分；</w:t>
      </w:r>
      <w:r w:rsidR="009A6561" w:rsidRPr="009A6561">
        <w:rPr>
          <w:rFonts w:ascii="宋体" w:eastAsia="宋体" w:hAnsi="宋体" w:cs="宋体" w:hint="eastAsia"/>
          <w:color w:val="000000" w:themeColor="text1"/>
          <w:sz w:val="24"/>
          <w:szCs w:val="24"/>
        </w:rPr>
        <w:t>韩语四级者，加</w:t>
      </w:r>
      <w:r w:rsidR="009A6561" w:rsidRPr="009A6561">
        <w:rPr>
          <w:rFonts w:ascii="宋体" w:eastAsia="宋体" w:hAnsi="宋体" w:cs="宋体"/>
          <w:color w:val="000000" w:themeColor="text1"/>
          <w:sz w:val="24"/>
          <w:szCs w:val="24"/>
        </w:rPr>
        <w:t>2.5分</w:t>
      </w:r>
      <w:r w:rsidR="009063CE" w:rsidRPr="001765DF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（不累计</w:t>
      </w:r>
      <w:r w:rsidR="00CD6D79" w:rsidRPr="001765DF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加分）</w:t>
      </w:r>
      <w:r w:rsidR="00A62A45">
        <w:rPr>
          <w:rFonts w:ascii="宋体" w:eastAsia="宋体" w:hAnsi="宋体" w:cs="宋体"/>
          <w:color w:val="000000" w:themeColor="text1"/>
          <w:sz w:val="24"/>
          <w:szCs w:val="24"/>
        </w:rPr>
        <w:t>。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4、在本学年考取专业相关技能、等级证书的，可根据相应级别加分：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/>
          <w:sz w:val="24"/>
          <w:szCs w:val="24"/>
        </w:rPr>
        <w:t>①取得钢琴技能等级证书的：五、六级加1.5分，七、八级加2分，九、十级加2.5分；</w:t>
      </w:r>
    </w:p>
    <w:p w:rsidR="00972375" w:rsidRPr="00A020B2" w:rsidRDefault="00A020B2" w:rsidP="00A020B2">
      <w:pPr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1D76CD" w:rsidRPr="00A020B2">
        <w:rPr>
          <w:rFonts w:ascii="宋体" w:eastAsia="宋体" w:hAnsi="宋体" w:cs="宋体" w:hint="eastAsia"/>
          <w:color w:val="000000" w:themeColor="text1"/>
          <w:sz w:val="24"/>
          <w:szCs w:val="24"/>
        </w:rPr>
        <w:t>取得育婴师（国家职业资格四级）的，加1.5分；</w:t>
      </w:r>
    </w:p>
    <w:p w:rsidR="00972375" w:rsidRPr="00A020B2" w:rsidRDefault="00A020B2" w:rsidP="00A020B2">
      <w:pPr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="001D76CD" w:rsidRPr="00A020B2">
        <w:rPr>
          <w:rFonts w:ascii="宋体" w:eastAsia="宋体" w:hAnsi="宋体" w:cs="宋体" w:hint="eastAsia"/>
          <w:color w:val="000000" w:themeColor="text1"/>
          <w:sz w:val="24"/>
          <w:szCs w:val="24"/>
        </w:rPr>
        <w:t>取得舞蹈等级证书的，加</w:t>
      </w:r>
      <w:r w:rsidR="00C13679" w:rsidRPr="00A020B2">
        <w:rPr>
          <w:rFonts w:ascii="宋体" w:eastAsia="宋体" w:hAnsi="宋体" w:cs="宋体" w:hint="eastAsia"/>
          <w:color w:val="000000" w:themeColor="text1"/>
          <w:sz w:val="24"/>
          <w:szCs w:val="24"/>
        </w:rPr>
        <w:t>1.5分；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④</w:t>
      </w: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  <w:lang w:eastAsia="zh-Hans"/>
        </w:rPr>
        <w:t>取得</w:t>
      </w: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计算机二级及以上</w:t>
      </w: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  <w:lang w:eastAsia="zh-Hans"/>
        </w:rPr>
        <w:t>证书的</w:t>
      </w:r>
      <w:r w:rsidRPr="007C5B6F">
        <w:rPr>
          <w:rFonts w:ascii="宋体" w:eastAsia="宋体" w:hAnsi="宋体" w:cs="宋体"/>
          <w:color w:val="000000" w:themeColor="text1"/>
          <w:sz w:val="24"/>
          <w:szCs w:val="24"/>
          <w:lang w:eastAsia="zh-Hans"/>
        </w:rPr>
        <w:t>，</w:t>
      </w: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加</w:t>
      </w:r>
      <w:r w:rsidRPr="007C5B6F">
        <w:rPr>
          <w:rFonts w:ascii="宋体" w:eastAsia="宋体" w:hAnsi="宋体" w:cs="宋体"/>
          <w:color w:val="000000" w:themeColor="text1"/>
          <w:sz w:val="24"/>
          <w:szCs w:val="24"/>
        </w:rPr>
        <w:t>1.5分；</w:t>
      </w:r>
    </w:p>
    <w:p w:rsidR="00972375" w:rsidRPr="003B07FD" w:rsidRDefault="001D76CD">
      <w:pPr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sz w:val="24"/>
          <w:szCs w:val="24"/>
        </w:rPr>
      </w:pPr>
      <w:r w:rsidRPr="003B07FD">
        <w:rPr>
          <w:rFonts w:ascii="宋体" w:eastAsia="宋体" w:hAnsi="宋体" w:cs="宋体" w:hint="eastAsia"/>
          <w:b/>
          <w:color w:val="FF0000"/>
          <w:sz w:val="24"/>
          <w:szCs w:val="24"/>
        </w:rPr>
        <w:t>⑤</w:t>
      </w:r>
      <w:r w:rsidRPr="003B07FD">
        <w:rPr>
          <w:rFonts w:ascii="宋体" w:eastAsia="宋体" w:hAnsi="宋体" w:cs="宋体" w:hint="eastAsia"/>
          <w:b/>
          <w:color w:val="FF0000"/>
          <w:sz w:val="24"/>
          <w:szCs w:val="24"/>
          <w:lang w:eastAsia="zh-Hans"/>
        </w:rPr>
        <w:t>取得</w:t>
      </w:r>
      <w:r w:rsidRPr="003B07FD">
        <w:rPr>
          <w:rFonts w:ascii="宋体" w:eastAsia="宋体" w:hAnsi="宋体" w:cs="宋体" w:hint="eastAsia"/>
          <w:b/>
          <w:color w:val="FF0000"/>
          <w:sz w:val="24"/>
          <w:szCs w:val="24"/>
        </w:rPr>
        <w:t>普通话证书、教师资格证</w:t>
      </w:r>
      <w:r w:rsidRPr="003B07FD">
        <w:rPr>
          <w:rFonts w:ascii="宋体" w:eastAsia="宋体" w:hAnsi="宋体" w:cs="宋体"/>
          <w:b/>
          <w:color w:val="FF0000"/>
          <w:sz w:val="24"/>
          <w:szCs w:val="24"/>
        </w:rPr>
        <w:t>，</w:t>
      </w:r>
      <w:r w:rsidRPr="003B07FD">
        <w:rPr>
          <w:rFonts w:ascii="宋体" w:eastAsia="宋体" w:hAnsi="宋体" w:cs="宋体" w:hint="eastAsia"/>
          <w:b/>
          <w:color w:val="FF0000"/>
          <w:sz w:val="24"/>
          <w:szCs w:val="24"/>
        </w:rPr>
        <w:t>不加分；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⑥取得其他技能、等级证书的，</w:t>
      </w: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  <w:lang w:eastAsia="zh-Hans"/>
        </w:rPr>
        <w:t>具</w:t>
      </w:r>
      <w:r w:rsidRPr="007C5B6F">
        <w:rPr>
          <w:rFonts w:ascii="宋体" w:eastAsia="宋体" w:hAnsi="宋体" w:cs="宋体" w:hint="eastAsia"/>
          <w:color w:val="000000" w:themeColor="text1"/>
          <w:sz w:val="24"/>
          <w:szCs w:val="24"/>
        </w:rPr>
        <w:t>体所加分数由学院研究决定</w:t>
      </w:r>
      <w:r w:rsidRPr="007C5B6F">
        <w:rPr>
          <w:rFonts w:ascii="宋体" w:eastAsia="宋体" w:hAnsi="宋体" w:cs="宋体"/>
          <w:color w:val="000000" w:themeColor="text1"/>
          <w:sz w:val="24"/>
          <w:szCs w:val="24"/>
        </w:rPr>
        <w:t>。</w:t>
      </w:r>
    </w:p>
    <w:p w:rsidR="00972375" w:rsidRPr="002F28E6" w:rsidRDefault="001D76CD">
      <w:pPr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sz w:val="24"/>
          <w:szCs w:val="24"/>
        </w:rPr>
      </w:pPr>
      <w:r w:rsidRPr="002F28E6">
        <w:rPr>
          <w:rFonts w:ascii="宋体" w:eastAsia="宋体" w:hAnsi="宋体" w:cs="宋体" w:hint="eastAsia"/>
          <w:b/>
          <w:color w:val="FF0000"/>
          <w:sz w:val="24"/>
          <w:szCs w:val="24"/>
        </w:rPr>
        <w:t>注：上述所有技能、等级证书均以本学年考取的为准，非本学年取得的技能、等级不在测评范围内。</w:t>
      </w:r>
      <w:r w:rsidRPr="002F28E6">
        <w:rPr>
          <w:rFonts w:ascii="宋体" w:eastAsia="宋体" w:hAnsi="宋体" w:cs="宋体" w:hint="eastAsia"/>
          <w:b/>
          <w:color w:val="FF0000"/>
          <w:sz w:val="24"/>
          <w:szCs w:val="24"/>
          <w:lang w:eastAsia="zh-Hans"/>
        </w:rPr>
        <w:t>同一</w:t>
      </w:r>
      <w:r w:rsidRPr="002F28E6">
        <w:rPr>
          <w:rFonts w:ascii="宋体" w:eastAsia="宋体" w:hAnsi="宋体" w:cs="宋体" w:hint="eastAsia"/>
          <w:b/>
          <w:color w:val="FF0000"/>
          <w:sz w:val="24"/>
          <w:szCs w:val="24"/>
        </w:rPr>
        <w:t>专业相关技能、等级证书</w:t>
      </w:r>
      <w:r w:rsidRPr="002F28E6">
        <w:rPr>
          <w:rFonts w:ascii="宋体" w:eastAsia="宋体" w:hAnsi="宋体" w:cs="宋体" w:hint="eastAsia"/>
          <w:b/>
          <w:color w:val="FF0000"/>
          <w:sz w:val="24"/>
          <w:szCs w:val="24"/>
          <w:lang w:eastAsia="zh-Hans"/>
        </w:rPr>
        <w:t>不累计</w:t>
      </w:r>
      <w:r w:rsidR="00D17ECD" w:rsidRPr="002F28E6">
        <w:rPr>
          <w:rFonts w:ascii="宋体" w:eastAsia="宋体" w:hAnsi="宋体" w:cs="宋体" w:hint="eastAsia"/>
          <w:b/>
          <w:color w:val="FF0000"/>
          <w:sz w:val="24"/>
          <w:szCs w:val="24"/>
          <w:lang w:eastAsia="zh-Hans"/>
        </w:rPr>
        <w:t>加分。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5、在学院分团委、学生会、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自律会</w:t>
      </w:r>
      <w:r w:rsidRPr="007C5B6F">
        <w:rPr>
          <w:rFonts w:ascii="宋体" w:eastAsia="宋体" w:hAnsi="宋体" w:cs="宋体"/>
          <w:sz w:val="24"/>
          <w:szCs w:val="24"/>
          <w:lang w:eastAsia="zh-Hans"/>
        </w:rPr>
        <w:t>、</w:t>
      </w:r>
      <w:r w:rsidRPr="007C5B6F">
        <w:rPr>
          <w:rFonts w:ascii="宋体" w:eastAsia="宋体" w:hAnsi="宋体" w:cs="宋体" w:hint="eastAsia"/>
          <w:sz w:val="24"/>
          <w:szCs w:val="24"/>
        </w:rPr>
        <w:t xml:space="preserve">社团等学生组织任职的奖励分规定： </w:t>
      </w:r>
    </w:p>
    <w:p w:rsidR="00972375" w:rsidRPr="007C5B6F" w:rsidRDefault="00D069C4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①担任干事且考核合格者每学年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加</w:t>
      </w:r>
      <w:r w:rsidRPr="007C5B6F">
        <w:rPr>
          <w:rFonts w:ascii="宋体" w:eastAsia="宋体" w:hAnsi="宋体" w:cs="宋体" w:hint="eastAsia"/>
          <w:sz w:val="24"/>
          <w:szCs w:val="24"/>
        </w:rPr>
        <w:t>1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分，担任</w:t>
      </w:r>
      <w:r w:rsidRPr="007C5B6F">
        <w:rPr>
          <w:rFonts w:ascii="宋体" w:eastAsia="宋体" w:hAnsi="宋体" w:cs="宋体" w:hint="eastAsia"/>
          <w:sz w:val="24"/>
          <w:szCs w:val="24"/>
        </w:rPr>
        <w:t>（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副</w:t>
      </w:r>
      <w:r w:rsidRPr="007C5B6F">
        <w:rPr>
          <w:rFonts w:ascii="宋体" w:eastAsia="宋体" w:hAnsi="宋体" w:cs="宋体" w:hint="eastAsia"/>
          <w:sz w:val="24"/>
          <w:szCs w:val="24"/>
        </w:rPr>
        <w:t>）部长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且考核合格者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每学</w:t>
      </w:r>
      <w:r w:rsidRPr="007C5B6F">
        <w:rPr>
          <w:rFonts w:ascii="宋体" w:eastAsia="宋体" w:hAnsi="宋体" w:cs="宋体" w:hint="eastAsia"/>
          <w:sz w:val="24"/>
          <w:szCs w:val="24"/>
        </w:rPr>
        <w:t>年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加</w:t>
      </w:r>
      <w:r w:rsidRPr="007C5B6F">
        <w:rPr>
          <w:rFonts w:ascii="宋体" w:eastAsia="宋体" w:hAnsi="宋体" w:cs="宋体" w:hint="eastAsia"/>
          <w:sz w:val="24"/>
          <w:szCs w:val="24"/>
        </w:rPr>
        <w:t>2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分</w:t>
      </w:r>
      <w:r w:rsidRPr="007C5B6F">
        <w:rPr>
          <w:rFonts w:ascii="宋体" w:eastAsia="宋体" w:hAnsi="宋体" w:cs="宋体" w:hint="eastAsia"/>
          <w:sz w:val="24"/>
          <w:szCs w:val="24"/>
        </w:rPr>
        <w:t>，主席</w:t>
      </w:r>
      <w:r w:rsidR="00924054" w:rsidRPr="007C5B6F">
        <w:rPr>
          <w:rFonts w:ascii="宋体" w:eastAsia="宋体" w:hAnsi="宋体" w:cs="宋体" w:hint="eastAsia"/>
          <w:sz w:val="24"/>
          <w:szCs w:val="24"/>
        </w:rPr>
        <w:t>团成员</w:t>
      </w:r>
      <w:r w:rsidRPr="007C5B6F">
        <w:rPr>
          <w:rFonts w:ascii="宋体" w:eastAsia="宋体" w:hAnsi="宋体" w:cs="宋体" w:hint="eastAsia"/>
          <w:sz w:val="24"/>
          <w:szCs w:val="24"/>
        </w:rPr>
        <w:t>且考核合格者每学年加3</w:t>
      </w:r>
      <w:r w:rsidRPr="007C5B6F">
        <w:rPr>
          <w:rFonts w:ascii="宋体" w:eastAsia="宋体" w:hAnsi="宋体" w:cs="宋体"/>
          <w:sz w:val="24"/>
          <w:szCs w:val="24"/>
        </w:rPr>
        <w:t>分</w:t>
      </w:r>
      <w:r w:rsidRPr="007C5B6F">
        <w:rPr>
          <w:rFonts w:ascii="宋体" w:eastAsia="宋体" w:hAnsi="宋体" w:cs="宋体" w:hint="eastAsia"/>
          <w:sz w:val="24"/>
          <w:szCs w:val="24"/>
        </w:rPr>
        <w:t>.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每获得一次“月工作之星”加0.5</w:t>
      </w:r>
      <w:r w:rsidRPr="007C5B6F">
        <w:rPr>
          <w:rFonts w:ascii="宋体" w:eastAsia="宋体" w:hAnsi="宋体" w:cs="宋体" w:hint="eastAsia"/>
          <w:sz w:val="24"/>
          <w:szCs w:val="24"/>
        </w:rPr>
        <w:t>分，每学年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干事总加分不超过</w:t>
      </w:r>
      <w:r w:rsidR="006C6E40" w:rsidRPr="007C5B6F">
        <w:rPr>
          <w:rFonts w:ascii="宋体" w:eastAsia="宋体" w:hAnsi="宋体" w:cs="宋体" w:hint="eastAsia"/>
          <w:sz w:val="24"/>
          <w:szCs w:val="24"/>
        </w:rPr>
        <w:t>3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分</w:t>
      </w:r>
      <w:r w:rsidR="001D76CD" w:rsidRPr="007C5B6F">
        <w:rPr>
          <w:rFonts w:ascii="宋体" w:eastAsia="宋体" w:hAnsi="宋体" w:cs="宋体"/>
          <w:sz w:val="24"/>
          <w:szCs w:val="24"/>
        </w:rPr>
        <w:t>，</w:t>
      </w:r>
      <w:r w:rsidR="006C6E40" w:rsidRPr="007C5B6F">
        <w:rPr>
          <w:rFonts w:ascii="宋体" w:eastAsia="宋体" w:hAnsi="宋体" w:cs="宋体" w:hint="eastAsia"/>
          <w:sz w:val="24"/>
          <w:szCs w:val="24"/>
        </w:rPr>
        <w:t>（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副</w:t>
      </w:r>
      <w:r w:rsidR="006C6E40" w:rsidRPr="007C5B6F">
        <w:rPr>
          <w:rFonts w:ascii="宋体" w:eastAsia="宋体" w:hAnsi="宋体" w:cs="宋体" w:hint="eastAsia"/>
          <w:sz w:val="24"/>
          <w:szCs w:val="24"/>
        </w:rPr>
        <w:t>）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部长总加分不超过</w:t>
      </w:r>
      <w:r w:rsidR="006C6E40" w:rsidRPr="007C5B6F">
        <w:rPr>
          <w:rFonts w:ascii="宋体" w:eastAsia="宋体" w:hAnsi="宋体" w:cs="宋体" w:hint="eastAsia"/>
          <w:sz w:val="24"/>
          <w:szCs w:val="24"/>
        </w:rPr>
        <w:t>4分。</w:t>
      </w:r>
    </w:p>
    <w:p w:rsidR="00972375" w:rsidRPr="0015071A" w:rsidRDefault="00924054">
      <w:pPr>
        <w:spacing w:line="480" w:lineRule="exact"/>
        <w:ind w:firstLineChars="200" w:firstLine="482"/>
        <w:rPr>
          <w:rFonts w:ascii="宋体" w:eastAsia="宋体" w:hAnsi="宋体" w:cs="宋体"/>
          <w:b/>
          <w:color w:val="00B0F0"/>
          <w:sz w:val="24"/>
          <w:szCs w:val="24"/>
        </w:rPr>
      </w:pPr>
      <w:r w:rsidRPr="0015071A"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b/>
          <w:color w:val="FF0000"/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="004A01FA" w:rsidRPr="0015071A">
        <w:rPr>
          <w:rFonts w:ascii="宋体" w:eastAsia="宋体" w:hAnsi="宋体" w:cs="宋体" w:hint="eastAsia"/>
          <w:b/>
          <w:color w:val="FF0000"/>
          <w:sz w:val="24"/>
          <w:szCs w:val="24"/>
        </w:rPr>
        <w:t>班级学生干部，在班级同学满意度投票中按照班级干部职数（</w:t>
      </w:r>
      <w:r w:rsidR="001B621D">
        <w:rPr>
          <w:rFonts w:ascii="宋体" w:eastAsia="宋体" w:hAnsi="宋体" w:cs="宋体" w:hint="eastAsia"/>
          <w:b/>
          <w:color w:val="FF0000"/>
          <w:sz w:val="24"/>
          <w:szCs w:val="24"/>
        </w:rPr>
        <w:t>一般</w:t>
      </w:r>
      <w:r w:rsidR="004A01FA" w:rsidRPr="0015071A">
        <w:rPr>
          <w:rFonts w:ascii="宋体" w:eastAsia="宋体" w:hAnsi="宋体" w:cs="宋体" w:hint="eastAsia"/>
          <w:b/>
          <w:color w:val="FF0000"/>
          <w:sz w:val="24"/>
          <w:szCs w:val="24"/>
        </w:rPr>
        <w:t>7人）</w:t>
      </w:r>
      <w:r w:rsidR="001D76CD" w:rsidRPr="0015071A">
        <w:rPr>
          <w:rFonts w:ascii="宋体" w:eastAsia="宋体" w:hAnsi="宋体" w:cs="宋体" w:hint="eastAsia"/>
          <w:b/>
          <w:color w:val="FF0000"/>
          <w:sz w:val="24"/>
          <w:szCs w:val="24"/>
        </w:rPr>
        <w:t>的30%遴选出优秀者加2分，</w:t>
      </w:r>
      <w:r w:rsidR="0015071A" w:rsidRPr="0015071A">
        <w:rPr>
          <w:rFonts w:ascii="宋体" w:eastAsia="宋体" w:hAnsi="宋体" w:cs="宋体" w:hint="eastAsia"/>
          <w:b/>
          <w:color w:val="FF0000"/>
          <w:sz w:val="24"/>
          <w:szCs w:val="24"/>
        </w:rPr>
        <w:t>其他学生干部</w:t>
      </w:r>
      <w:r w:rsidR="009A41AB" w:rsidRPr="009A41AB">
        <w:rPr>
          <w:rFonts w:ascii="宋体" w:eastAsia="宋体" w:hAnsi="宋体" w:cs="宋体" w:hint="eastAsia"/>
          <w:b/>
          <w:color w:val="FF0000"/>
          <w:sz w:val="24"/>
          <w:szCs w:val="24"/>
        </w:rPr>
        <w:t>在班级同学满意度</w:t>
      </w:r>
      <w:r w:rsidR="009A41AB">
        <w:rPr>
          <w:rFonts w:ascii="宋体" w:eastAsia="宋体" w:hAnsi="宋体" w:cs="宋体" w:hint="eastAsia"/>
          <w:b/>
          <w:color w:val="FF0000"/>
          <w:sz w:val="24"/>
          <w:szCs w:val="24"/>
        </w:rPr>
        <w:t>投票中合格者（班</w:t>
      </w:r>
      <w:r w:rsidR="009A41AB">
        <w:rPr>
          <w:rFonts w:ascii="宋体" w:eastAsia="宋体" w:hAnsi="宋体" w:cs="宋体" w:hint="eastAsia"/>
          <w:b/>
          <w:color w:val="FF0000"/>
          <w:sz w:val="24"/>
          <w:szCs w:val="24"/>
        </w:rPr>
        <w:lastRenderedPageBreak/>
        <w:t>级满意</w:t>
      </w:r>
      <w:r w:rsidR="00A11CE1">
        <w:rPr>
          <w:rFonts w:ascii="宋体" w:eastAsia="宋体" w:hAnsi="宋体" w:cs="宋体" w:hint="eastAsia"/>
          <w:b/>
          <w:color w:val="FF0000"/>
          <w:sz w:val="24"/>
          <w:szCs w:val="24"/>
        </w:rPr>
        <w:t>票</w:t>
      </w:r>
      <w:r w:rsidR="009A41AB">
        <w:rPr>
          <w:rFonts w:ascii="宋体" w:eastAsia="宋体" w:hAnsi="宋体" w:cs="宋体" w:hint="eastAsia"/>
          <w:b/>
          <w:color w:val="FF0000"/>
          <w:sz w:val="24"/>
          <w:szCs w:val="24"/>
        </w:rPr>
        <w:t>占班级人数的一半及以上）加1分</w:t>
      </w:r>
      <w:r w:rsidR="001D76CD" w:rsidRPr="0015071A">
        <w:rPr>
          <w:rFonts w:ascii="宋体" w:eastAsia="宋体" w:hAnsi="宋体" w:cs="宋体" w:hint="eastAsia"/>
          <w:b/>
          <w:color w:val="FF0000"/>
          <w:sz w:val="24"/>
          <w:szCs w:val="24"/>
        </w:rPr>
        <w:t>。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6、在校级学生组织（校团委、学联各部门、自律会、校卫队</w:t>
      </w:r>
      <w:r w:rsidR="00FB22E6">
        <w:rPr>
          <w:rFonts w:ascii="宋体" w:eastAsia="宋体" w:hAnsi="宋体" w:cs="宋体" w:hint="eastAsia"/>
          <w:sz w:val="24"/>
          <w:szCs w:val="24"/>
        </w:rPr>
        <w:t>、大学生通讯社、易班工作站等）任职的奖励分规定同等学院学生组织的奖励分规定。</w:t>
      </w:r>
      <w:r w:rsidR="00C618C3">
        <w:rPr>
          <w:rFonts w:ascii="宋体" w:eastAsia="宋体" w:hAnsi="宋体" w:cs="宋体" w:hint="eastAsia"/>
          <w:sz w:val="24"/>
          <w:szCs w:val="24"/>
        </w:rPr>
        <w:t xml:space="preserve">  </w:t>
      </w:r>
    </w:p>
    <w:p w:rsidR="00972375" w:rsidRPr="007C5B6F" w:rsidRDefault="001D76CD">
      <w:pPr>
        <w:spacing w:line="480" w:lineRule="exact"/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 xml:space="preserve">第八条  </w:t>
      </w:r>
      <w:r w:rsidRPr="007C5B6F">
        <w:rPr>
          <w:rFonts w:ascii="宋体" w:eastAsia="宋体" w:hAnsi="宋体" w:cs="宋体" w:hint="eastAsia"/>
          <w:sz w:val="24"/>
          <w:szCs w:val="24"/>
        </w:rPr>
        <w:t>其它需要说明的事项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D0D0D" w:themeColor="text1" w:themeTint="F2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D0D0D" w:themeColor="text1" w:themeTint="F2"/>
          <w:sz w:val="24"/>
          <w:szCs w:val="24"/>
        </w:rPr>
        <w:t>1、政治表现、遵纪守法、寝室表现方面的减分统计数据由学院学工办提供并公示；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2、集体观念方面的减分统计数据由各班级提供，</w:t>
      </w:r>
      <w:r w:rsidRPr="007C5B6F">
        <w:rPr>
          <w:rFonts w:ascii="宋体" w:eastAsia="宋体" w:hAnsi="宋体" w:cs="宋体" w:hint="eastAsia"/>
          <w:color w:val="0D0D0D" w:themeColor="text1" w:themeTint="F2"/>
          <w:sz w:val="24"/>
          <w:szCs w:val="24"/>
        </w:rPr>
        <w:t>由学院学工办审核并公</w:t>
      </w:r>
      <w:r w:rsidRPr="007C5B6F">
        <w:rPr>
          <w:rFonts w:ascii="宋体" w:eastAsia="宋体" w:hAnsi="宋体" w:cs="宋体" w:hint="eastAsia"/>
          <w:sz w:val="24"/>
          <w:szCs w:val="24"/>
        </w:rPr>
        <w:t>示；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3、课堂表现方面的减分统计数据由</w:t>
      </w:r>
      <w:r w:rsidRPr="007C5B6F">
        <w:rPr>
          <w:rFonts w:ascii="宋体" w:eastAsia="宋体" w:hAnsi="宋体" w:cs="宋体" w:hint="eastAsia"/>
          <w:color w:val="0D0D0D" w:themeColor="text1" w:themeTint="F2"/>
          <w:sz w:val="24"/>
          <w:szCs w:val="24"/>
        </w:rPr>
        <w:t>学院教务办提供并公示；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color w:val="0D0D0D" w:themeColor="text1" w:themeTint="F2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D0D0D" w:themeColor="text1" w:themeTint="F2"/>
          <w:sz w:val="24"/>
          <w:szCs w:val="24"/>
        </w:rPr>
        <w:t>4、所有加分项目均以获得的证书（证明）为准，由学院相关辅导员及学工办、教务办等主管部门逐级进行审核；</w:t>
      </w:r>
    </w:p>
    <w:p w:rsidR="00972375" w:rsidRPr="001765DF" w:rsidRDefault="001D76CD">
      <w:pPr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sz w:val="24"/>
          <w:szCs w:val="24"/>
        </w:rPr>
      </w:pPr>
      <w:r w:rsidRPr="001765DF">
        <w:rPr>
          <w:rFonts w:ascii="宋体" w:eastAsia="宋体" w:hAnsi="宋体" w:cs="宋体" w:hint="eastAsia"/>
          <w:b/>
          <w:color w:val="FF0000"/>
          <w:sz w:val="24"/>
          <w:szCs w:val="24"/>
        </w:rPr>
        <w:t>5、相同</w:t>
      </w:r>
      <w:r w:rsidRPr="001765DF">
        <w:rPr>
          <w:rFonts w:ascii="宋体" w:eastAsia="宋体" w:hAnsi="宋体" w:cs="宋体" w:hint="eastAsia"/>
          <w:b/>
          <w:color w:val="FF0000"/>
          <w:sz w:val="24"/>
          <w:szCs w:val="24"/>
          <w:lang w:eastAsia="zh-Hans"/>
        </w:rPr>
        <w:t>活动</w:t>
      </w:r>
      <w:r w:rsidRPr="001765DF">
        <w:rPr>
          <w:rFonts w:ascii="宋体" w:eastAsia="宋体" w:hAnsi="宋体" w:cs="宋体"/>
          <w:b/>
          <w:color w:val="FF0000"/>
          <w:sz w:val="24"/>
          <w:szCs w:val="24"/>
          <w:lang w:eastAsia="zh-Hans"/>
        </w:rPr>
        <w:t>、</w:t>
      </w:r>
      <w:r w:rsidRPr="001765DF">
        <w:rPr>
          <w:rFonts w:ascii="宋体" w:eastAsia="宋体" w:hAnsi="宋体" w:cs="宋体" w:hint="eastAsia"/>
          <w:b/>
          <w:color w:val="FF0000"/>
          <w:sz w:val="24"/>
          <w:szCs w:val="24"/>
        </w:rPr>
        <w:t>比赛（贡献）获得不同级别奖励或荣誉者，按其中最高级别奖励或荣誉加分，不累计加分；</w:t>
      </w:r>
    </w:p>
    <w:p w:rsidR="00972375" w:rsidRPr="001765DF" w:rsidRDefault="001D76CD">
      <w:pPr>
        <w:spacing w:line="480" w:lineRule="exact"/>
        <w:ind w:firstLineChars="200" w:firstLine="482"/>
        <w:rPr>
          <w:rFonts w:ascii="宋体" w:eastAsia="宋体" w:hAnsi="宋体" w:cs="宋体"/>
          <w:b/>
          <w:color w:val="FF0000"/>
          <w:sz w:val="24"/>
          <w:szCs w:val="24"/>
        </w:rPr>
      </w:pPr>
      <w:r w:rsidRPr="001765DF">
        <w:rPr>
          <w:rFonts w:ascii="宋体" w:eastAsia="宋体" w:hAnsi="宋体" w:cs="宋体" w:hint="eastAsia"/>
          <w:b/>
          <w:color w:val="FF0000"/>
          <w:sz w:val="24"/>
          <w:szCs w:val="24"/>
        </w:rPr>
        <w:t>6、集体类奖项，每人每次均按照以上规定加分；</w:t>
      </w:r>
    </w:p>
    <w:p w:rsidR="00972375" w:rsidRPr="007C5B6F" w:rsidRDefault="001D76CD">
      <w:pPr>
        <w:spacing w:line="48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color w:val="0D0D0D" w:themeColor="text1" w:themeTint="F2"/>
          <w:sz w:val="24"/>
          <w:szCs w:val="24"/>
        </w:rPr>
        <w:t>7、凡对公示的综合测评有异议的同学，均可在公示期内申诉。申诉书交由学院申诉处理委员会，学院</w:t>
      </w:r>
      <w:r w:rsidRPr="007C5B6F">
        <w:rPr>
          <w:rFonts w:ascii="宋体" w:eastAsia="宋体" w:hAnsi="宋体" w:cs="宋体" w:hint="eastAsia"/>
          <w:sz w:val="24"/>
          <w:szCs w:val="24"/>
        </w:rPr>
        <w:t>申诉处理委员会应在受理申诉后的3个工作日内给予答复。</w:t>
      </w:r>
    </w:p>
    <w:p w:rsidR="00615ABF" w:rsidRPr="007C5B6F" w:rsidRDefault="00615ABF" w:rsidP="00254B31">
      <w:pPr>
        <w:spacing w:line="480" w:lineRule="exact"/>
        <w:rPr>
          <w:rFonts w:ascii="宋体" w:eastAsia="宋体" w:hAnsi="宋体" w:cs="宋体"/>
          <w:sz w:val="24"/>
          <w:szCs w:val="24"/>
        </w:rPr>
      </w:pPr>
    </w:p>
    <w:p w:rsidR="00972375" w:rsidRPr="007C5B6F" w:rsidRDefault="001D76CD">
      <w:pPr>
        <w:tabs>
          <w:tab w:val="left" w:pos="8280"/>
        </w:tabs>
        <w:spacing w:line="480" w:lineRule="exact"/>
        <w:ind w:rightChars="-81" w:right="-170"/>
        <w:jc w:val="center"/>
        <w:rPr>
          <w:rFonts w:ascii="宋体" w:eastAsia="宋体" w:hAnsi="宋体" w:cs="宋体"/>
          <w:b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>第四章  评定程序</w:t>
      </w:r>
    </w:p>
    <w:p w:rsidR="00972375" w:rsidRPr="007C5B6F" w:rsidRDefault="001D76CD">
      <w:pPr>
        <w:spacing w:line="480" w:lineRule="exact"/>
        <w:ind w:rightChars="-81" w:right="-170" w:firstLineChars="246" w:firstLine="593"/>
        <w:rPr>
          <w:rFonts w:ascii="宋体" w:eastAsia="宋体" w:hAnsi="宋体" w:cs="宋体"/>
          <w:b/>
          <w:bCs/>
          <w:sz w:val="24"/>
          <w:szCs w:val="24"/>
        </w:rPr>
      </w:pPr>
      <w:r w:rsidRPr="007C5B6F">
        <w:rPr>
          <w:rFonts w:ascii="宋体" w:eastAsia="宋体" w:hAnsi="宋体" w:cs="宋体" w:hint="eastAsia"/>
          <w:b/>
          <w:sz w:val="24"/>
          <w:szCs w:val="24"/>
        </w:rPr>
        <w:t xml:space="preserve">第九条  </w:t>
      </w:r>
      <w:r w:rsidRPr="007C5B6F">
        <w:rPr>
          <w:rFonts w:ascii="宋体" w:eastAsia="宋体" w:hAnsi="宋体" w:cs="宋体" w:hint="eastAsia"/>
          <w:sz w:val="24"/>
          <w:szCs w:val="24"/>
        </w:rPr>
        <w:t>评定机构</w:t>
      </w:r>
    </w:p>
    <w:p w:rsidR="00972375" w:rsidRPr="007C5B6F" w:rsidRDefault="001D76CD">
      <w:pPr>
        <w:spacing w:line="480" w:lineRule="exact"/>
        <w:ind w:rightChars="-81" w:right="-170" w:firstLineChars="250" w:firstLine="60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班级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综合</w:t>
      </w:r>
      <w:r w:rsidRPr="007C5B6F">
        <w:rPr>
          <w:rFonts w:ascii="宋体" w:eastAsia="宋体" w:hAnsi="宋体" w:cs="宋体" w:hint="eastAsia"/>
          <w:sz w:val="24"/>
          <w:szCs w:val="24"/>
        </w:rPr>
        <w:t>测评小组的组成：班主任、班长、团支书、学委、（各宿舍）学生代表</w:t>
      </w:r>
      <w:r w:rsidRPr="007C5B6F">
        <w:rPr>
          <w:rFonts w:ascii="宋体" w:eastAsia="宋体" w:hAnsi="宋体" w:cs="宋体"/>
          <w:sz w:val="24"/>
          <w:szCs w:val="24"/>
        </w:rPr>
        <w:t xml:space="preserve">；每班推荐产生测评小组责任人一名。 </w:t>
      </w:r>
      <w:r w:rsidRPr="007C5B6F">
        <w:rPr>
          <w:rFonts w:ascii="宋体" w:eastAsia="宋体" w:hAnsi="宋体" w:cs="宋体" w:hint="eastAsia"/>
          <w:sz w:val="24"/>
          <w:szCs w:val="24"/>
        </w:rPr>
        <w:t>由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班级综合测评</w:t>
      </w:r>
      <w:r w:rsidRPr="007C5B6F">
        <w:rPr>
          <w:rFonts w:ascii="宋体" w:eastAsia="宋体" w:hAnsi="宋体" w:cs="宋体" w:hint="eastAsia"/>
          <w:sz w:val="24"/>
          <w:szCs w:val="24"/>
        </w:rPr>
        <w:t>小组负责本班的评分</w:t>
      </w:r>
      <w:r w:rsidRPr="007C5B6F">
        <w:rPr>
          <w:rFonts w:ascii="宋体" w:eastAsia="宋体" w:hAnsi="宋体" w:cs="宋体"/>
          <w:sz w:val="24"/>
          <w:szCs w:val="24"/>
        </w:rPr>
        <w:t>、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审定</w:t>
      </w:r>
      <w:r w:rsidRPr="007C5B6F">
        <w:rPr>
          <w:rFonts w:ascii="宋体" w:eastAsia="宋体" w:hAnsi="宋体" w:cs="宋体" w:hint="eastAsia"/>
          <w:sz w:val="24"/>
          <w:szCs w:val="24"/>
        </w:rPr>
        <w:t>工作</w:t>
      </w:r>
      <w:r w:rsidRPr="007C5B6F">
        <w:rPr>
          <w:rFonts w:ascii="宋体" w:eastAsia="宋体" w:hAnsi="宋体" w:cs="宋体"/>
          <w:sz w:val="24"/>
          <w:szCs w:val="24"/>
        </w:rPr>
        <w:t>。</w:t>
      </w:r>
    </w:p>
    <w:p w:rsidR="00972375" w:rsidRPr="007C5B6F" w:rsidRDefault="001D76CD">
      <w:pPr>
        <w:spacing w:line="480" w:lineRule="exact"/>
        <w:ind w:rightChars="-81" w:right="-170" w:firstLineChars="200" w:firstLine="482"/>
        <w:rPr>
          <w:rFonts w:ascii="宋体" w:eastAsia="宋体" w:hAnsi="宋体" w:cs="宋体"/>
          <w:sz w:val="24"/>
          <w:szCs w:val="24"/>
          <w:lang w:eastAsia="zh-Hans"/>
        </w:rPr>
      </w:pPr>
      <w:r w:rsidRPr="007C5B6F">
        <w:rPr>
          <w:rFonts w:ascii="宋体" w:eastAsia="宋体" w:hAnsi="宋体" w:cs="宋体" w:hint="eastAsia"/>
          <w:b/>
          <w:bCs/>
          <w:sz w:val="24"/>
          <w:szCs w:val="24"/>
          <w:lang w:eastAsia="zh-Hans"/>
        </w:rPr>
        <w:t>第十条</w:t>
      </w:r>
      <w:r w:rsidRPr="007C5B6F">
        <w:rPr>
          <w:rFonts w:ascii="宋体" w:eastAsia="宋体" w:hAnsi="宋体" w:cs="宋体"/>
          <w:b/>
          <w:bCs/>
          <w:sz w:val="24"/>
          <w:szCs w:val="24"/>
          <w:lang w:eastAsia="zh-Hans"/>
        </w:rPr>
        <w:t xml:space="preserve"> </w:t>
      </w:r>
      <w:r w:rsidRPr="007C5B6F">
        <w:rPr>
          <w:rFonts w:ascii="宋体" w:eastAsia="宋体" w:hAnsi="宋体" w:cs="宋体"/>
          <w:sz w:val="24"/>
          <w:szCs w:val="24"/>
          <w:lang w:eastAsia="zh-Hans"/>
        </w:rPr>
        <w:t xml:space="preserve"> 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评定步骤</w:t>
      </w:r>
    </w:p>
    <w:p w:rsidR="00972375" w:rsidRPr="007C5B6F" w:rsidRDefault="001D76CD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1、准备阶段</w:t>
      </w:r>
    </w:p>
    <w:p w:rsidR="00972375" w:rsidRPr="007C5B6F" w:rsidRDefault="001D76CD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（1）材料的收集</w:t>
      </w:r>
    </w:p>
    <w:p w:rsidR="00972375" w:rsidRPr="007C5B6F" w:rsidRDefault="00635D61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各班要重视原始材料的搜集、整理，建立健全学生平时表现的考核、管理制度；班级、团支部要有专人负责搜集、记录学生平时表现的原始材料。</w:t>
      </w:r>
    </w:p>
    <w:p w:rsidR="00972375" w:rsidRPr="007C5B6F" w:rsidRDefault="00635D61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mc:AlternateContent>
            <mc:Choice Requires="w16se">
              <w:rFonts w:ascii="宋体" w:eastAsia="宋体" w:hAnsi="宋体" w:cs="宋体"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  <w:szCs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bookmarkStart w:id="0" w:name="_GoBack"/>
      <w:bookmarkEnd w:id="0"/>
      <w:r w:rsidR="001D76CD" w:rsidRPr="007C5B6F">
        <w:rPr>
          <w:rFonts w:ascii="宋体" w:eastAsia="宋体" w:hAnsi="宋体" w:cs="宋体" w:hint="eastAsia"/>
          <w:sz w:val="24"/>
          <w:szCs w:val="24"/>
        </w:rPr>
        <w:t>院分团委、学生会</w:t>
      </w:r>
      <w:r w:rsidR="001D76CD" w:rsidRPr="007C5B6F">
        <w:rPr>
          <w:rFonts w:ascii="宋体" w:eastAsia="宋体" w:hAnsi="宋体" w:cs="宋体"/>
          <w:sz w:val="24"/>
          <w:szCs w:val="24"/>
        </w:rPr>
        <w:t>、</w:t>
      </w:r>
      <w:r w:rsidR="001D76CD" w:rsidRPr="007C5B6F">
        <w:rPr>
          <w:rFonts w:ascii="宋体" w:eastAsia="宋体" w:hAnsi="宋体" w:cs="宋体" w:hint="eastAsia"/>
          <w:sz w:val="24"/>
          <w:szCs w:val="24"/>
          <w:lang w:eastAsia="zh-Hans"/>
        </w:rPr>
        <w:t>自律会</w:t>
      </w:r>
      <w:r w:rsidR="001D76CD" w:rsidRPr="007C5B6F">
        <w:rPr>
          <w:rFonts w:ascii="宋体" w:eastAsia="宋体" w:hAnsi="宋体" w:cs="宋体" w:hint="eastAsia"/>
          <w:sz w:val="24"/>
          <w:szCs w:val="24"/>
        </w:rPr>
        <w:t>负责搜集、整理各同学在年级、院系及院系以上活动的相关材料，并及时公布反馈给各班，各班根据相关证明材料酌情加减。</w:t>
      </w:r>
    </w:p>
    <w:p w:rsidR="00972375" w:rsidRPr="007C5B6F" w:rsidRDefault="001D76CD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lastRenderedPageBreak/>
        <w:t>（2）表格发放</w:t>
      </w:r>
    </w:p>
    <w:p w:rsidR="00972375" w:rsidRPr="007C5B6F" w:rsidRDefault="001D76CD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班级</w:t>
      </w:r>
      <w:r w:rsidRPr="007C5B6F">
        <w:rPr>
          <w:rFonts w:ascii="宋体" w:eastAsia="宋体" w:hAnsi="宋体" w:cs="宋体" w:hint="eastAsia"/>
          <w:sz w:val="24"/>
          <w:szCs w:val="24"/>
        </w:rPr>
        <w:t>测评小组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向学院学工办</w:t>
      </w:r>
      <w:r w:rsidRPr="007C5B6F">
        <w:rPr>
          <w:rFonts w:ascii="宋体" w:eastAsia="宋体" w:hAnsi="宋体" w:cs="宋体" w:hint="eastAsia"/>
          <w:sz w:val="24"/>
          <w:szCs w:val="24"/>
        </w:rPr>
        <w:t>领取《幼儿师范学院学生综合素质测评细则》、《非学业因素个人评价申报表》、《综合测评评价分数汇总表》。</w:t>
      </w:r>
    </w:p>
    <w:p w:rsidR="00972375" w:rsidRPr="007C5B6F" w:rsidRDefault="001D76CD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（3）评定动员</w:t>
      </w:r>
    </w:p>
    <w:p w:rsidR="00972375" w:rsidRPr="007C5B6F" w:rsidRDefault="001D76CD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由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班主任</w:t>
      </w:r>
      <w:r w:rsidRPr="007C5B6F">
        <w:rPr>
          <w:rFonts w:ascii="宋体" w:eastAsia="宋体" w:hAnsi="宋体" w:cs="宋体" w:hint="eastAsia"/>
          <w:sz w:val="24"/>
          <w:szCs w:val="24"/>
        </w:rPr>
        <w:t>或班长在全班学生中进行一次动员，讲明评定意义、方法等，让每一位学生都能够端正测评态度，正确评价自己、测评别人，实事求是、一分为二，使测评结果能真实反馈学生实际情况。</w:t>
      </w:r>
    </w:p>
    <w:p w:rsidR="00972375" w:rsidRPr="007C5B6F" w:rsidRDefault="001D76CD">
      <w:pPr>
        <w:numPr>
          <w:ilvl w:val="0"/>
          <w:numId w:val="1"/>
        </w:num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操作过程</w:t>
      </w:r>
    </w:p>
    <w:p w:rsidR="00972375" w:rsidRPr="007C5B6F" w:rsidRDefault="001D76CD" w:rsidP="001D76CD">
      <w:pPr>
        <w:numPr>
          <w:ilvl w:val="0"/>
          <w:numId w:val="2"/>
        </w:numPr>
        <w:spacing w:line="480" w:lineRule="exact"/>
        <w:ind w:rightChars="-81" w:right="-17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自我测评：个人就本人该学年表现，结合《幼儿师范学院学生综合素质测评细则》，以实事求是的态度填写《非学业因素个人评价申报表》，交由班级综合测评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小</w:t>
      </w:r>
      <w:r w:rsidRPr="007C5B6F">
        <w:rPr>
          <w:rFonts w:ascii="宋体" w:eastAsia="宋体" w:hAnsi="宋体" w:cs="宋体" w:hint="eastAsia"/>
          <w:sz w:val="24"/>
          <w:szCs w:val="24"/>
        </w:rPr>
        <w:t>组审定。</w:t>
      </w:r>
    </w:p>
    <w:p w:rsidR="00972375" w:rsidRPr="007C5B6F" w:rsidRDefault="001D76CD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（2）班级鉴定：班级综合测评小组对每位学生的《非学业因素个人评价申报表》进行评议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审定</w:t>
      </w:r>
      <w:r w:rsidRPr="007C5B6F">
        <w:rPr>
          <w:rFonts w:ascii="宋体" w:eastAsia="宋体" w:hAnsi="宋体" w:cs="宋体" w:hint="eastAsia"/>
          <w:sz w:val="24"/>
          <w:szCs w:val="24"/>
        </w:rPr>
        <w:t>，并在《综合测评评价分数汇总表》中汇总，签字确认</w:t>
      </w:r>
      <w:r w:rsidRPr="007C5B6F">
        <w:rPr>
          <w:rFonts w:ascii="宋体" w:eastAsia="宋体" w:hAnsi="宋体" w:cs="宋体"/>
          <w:sz w:val="24"/>
          <w:szCs w:val="24"/>
        </w:rPr>
        <w:t>，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并在班级内公示</w:t>
      </w:r>
      <w:r w:rsidRPr="007C5B6F">
        <w:rPr>
          <w:rFonts w:ascii="宋体" w:eastAsia="宋体" w:hAnsi="宋体" w:cs="宋体" w:hint="eastAsia"/>
          <w:sz w:val="24"/>
          <w:szCs w:val="24"/>
        </w:rPr>
        <w:t>。</w:t>
      </w:r>
    </w:p>
    <w:p w:rsidR="00972375" w:rsidRPr="007C5B6F" w:rsidRDefault="001D76CD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（3）院内审核：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学院学工办</w:t>
      </w:r>
      <w:r w:rsidRPr="007C5B6F">
        <w:rPr>
          <w:rFonts w:ascii="宋体" w:eastAsia="宋体" w:hAnsi="宋体" w:cs="宋体" w:hint="eastAsia"/>
          <w:sz w:val="24"/>
          <w:szCs w:val="24"/>
        </w:rPr>
        <w:t>根据测评细则和实际情况对各班的测评情况进行审核后，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公示评定结果</w:t>
      </w:r>
      <w:r w:rsidRPr="007C5B6F">
        <w:rPr>
          <w:rFonts w:ascii="宋体" w:eastAsia="宋体" w:hAnsi="宋体" w:cs="宋体"/>
          <w:sz w:val="24"/>
          <w:szCs w:val="24"/>
        </w:rPr>
        <w:t>。</w:t>
      </w:r>
      <w:r w:rsidRPr="007C5B6F">
        <w:rPr>
          <w:rFonts w:ascii="宋体" w:eastAsia="宋体" w:hAnsi="宋体" w:cs="宋体" w:hint="eastAsia"/>
          <w:sz w:val="24"/>
          <w:szCs w:val="24"/>
        </w:rPr>
        <w:t>每位学生都有权利得知并有义务</w:t>
      </w:r>
      <w:r w:rsidRPr="007C5B6F">
        <w:rPr>
          <w:rFonts w:ascii="宋体" w:eastAsia="宋体" w:hAnsi="宋体" w:cs="宋体" w:hint="eastAsia"/>
          <w:color w:val="0D0D0D" w:themeColor="text1" w:themeTint="F2"/>
          <w:sz w:val="24"/>
          <w:szCs w:val="24"/>
        </w:rPr>
        <w:t>记录自己的评定结果，</w:t>
      </w:r>
      <w:r w:rsidRPr="007C5B6F">
        <w:rPr>
          <w:rFonts w:ascii="宋体" w:eastAsia="宋体" w:hAnsi="宋体" w:cs="宋体" w:hint="eastAsia"/>
          <w:sz w:val="24"/>
          <w:szCs w:val="24"/>
        </w:rPr>
        <w:t>对评定结果有异议的，在评定结果公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示</w:t>
      </w:r>
      <w:r w:rsidRPr="007C5B6F">
        <w:rPr>
          <w:rFonts w:ascii="宋体" w:eastAsia="宋体" w:hAnsi="宋体" w:cs="宋体" w:hint="eastAsia"/>
          <w:sz w:val="24"/>
          <w:szCs w:val="24"/>
        </w:rPr>
        <w:t>三天内可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向学院</w:t>
      </w:r>
      <w:r w:rsidRPr="007C5B6F">
        <w:rPr>
          <w:rFonts w:ascii="宋体" w:eastAsia="宋体" w:hAnsi="宋体" w:cs="宋体" w:hint="eastAsia"/>
          <w:sz w:val="24"/>
          <w:szCs w:val="24"/>
        </w:rPr>
        <w:t>学工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办</w:t>
      </w:r>
      <w:r w:rsidRPr="007C5B6F">
        <w:rPr>
          <w:rFonts w:ascii="宋体" w:eastAsia="宋体" w:hAnsi="宋体" w:cs="宋体" w:hint="eastAsia"/>
          <w:sz w:val="24"/>
          <w:szCs w:val="24"/>
        </w:rPr>
        <w:t>咨询，逾期不予受理。</w:t>
      </w:r>
    </w:p>
    <w:p w:rsidR="00972375" w:rsidRPr="007C5B6F" w:rsidRDefault="001D76CD" w:rsidP="009131FC">
      <w:pPr>
        <w:spacing w:line="480" w:lineRule="exact"/>
        <w:ind w:rightChars="-81" w:right="-170" w:firstLineChars="200" w:firstLine="480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 w:hint="eastAsia"/>
          <w:sz w:val="24"/>
          <w:szCs w:val="24"/>
        </w:rPr>
        <w:t>（4）上报学校：评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定</w:t>
      </w:r>
      <w:r w:rsidRPr="007C5B6F">
        <w:rPr>
          <w:rFonts w:ascii="宋体" w:eastAsia="宋体" w:hAnsi="宋体" w:cs="宋体" w:hint="eastAsia"/>
          <w:sz w:val="24"/>
          <w:szCs w:val="24"/>
        </w:rPr>
        <w:t>结果公布三天后，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在</w:t>
      </w:r>
      <w:r w:rsidRPr="007C5B6F">
        <w:rPr>
          <w:rFonts w:ascii="宋体" w:eastAsia="宋体" w:hAnsi="宋体" w:cs="宋体" w:hint="eastAsia"/>
          <w:sz w:val="24"/>
          <w:szCs w:val="24"/>
        </w:rPr>
        <w:t>没有任何异议的情况下，评</w:t>
      </w:r>
      <w:r w:rsidRPr="007C5B6F">
        <w:rPr>
          <w:rFonts w:ascii="宋体" w:eastAsia="宋体" w:hAnsi="宋体" w:cs="宋体" w:hint="eastAsia"/>
          <w:sz w:val="24"/>
          <w:szCs w:val="24"/>
          <w:lang w:eastAsia="zh-Hans"/>
        </w:rPr>
        <w:t>定</w:t>
      </w:r>
      <w:r w:rsidRPr="007C5B6F">
        <w:rPr>
          <w:rFonts w:ascii="宋体" w:eastAsia="宋体" w:hAnsi="宋体" w:cs="宋体" w:hint="eastAsia"/>
          <w:sz w:val="24"/>
          <w:szCs w:val="24"/>
        </w:rPr>
        <w:t>结果作为学生奖学金评审参考条件。</w:t>
      </w:r>
    </w:p>
    <w:p w:rsidR="00972375" w:rsidRPr="007C5B6F" w:rsidRDefault="001D76CD">
      <w:pPr>
        <w:jc w:val="center"/>
        <w:rPr>
          <w:rFonts w:ascii="宋体" w:eastAsia="宋体" w:hAnsi="宋体" w:cs="宋体"/>
          <w:sz w:val="24"/>
          <w:szCs w:val="24"/>
        </w:rPr>
      </w:pPr>
      <w:r w:rsidRPr="007C5B6F">
        <w:rPr>
          <w:rFonts w:ascii="宋体" w:eastAsia="宋体" w:hAnsi="宋体" w:cs="宋体"/>
          <w:sz w:val="24"/>
          <w:szCs w:val="24"/>
        </w:rPr>
        <w:t xml:space="preserve">                       </w:t>
      </w:r>
      <w:r w:rsidR="00214EAE" w:rsidRPr="007C5B6F">
        <w:rPr>
          <w:rFonts w:ascii="宋体" w:eastAsia="宋体" w:hAnsi="宋体" w:cs="宋体"/>
          <w:sz w:val="24"/>
          <w:szCs w:val="24"/>
        </w:rPr>
        <w:t xml:space="preserve">                               </w:t>
      </w:r>
    </w:p>
    <w:sectPr w:rsidR="00972375" w:rsidRPr="007C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58" w:rsidRDefault="00B75B58" w:rsidP="00E03143">
      <w:r>
        <w:separator/>
      </w:r>
    </w:p>
  </w:endnote>
  <w:endnote w:type="continuationSeparator" w:id="0">
    <w:p w:rsidR="00B75B58" w:rsidRDefault="00B75B58" w:rsidP="00E0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58" w:rsidRDefault="00B75B58" w:rsidP="00E03143">
      <w:r>
        <w:separator/>
      </w:r>
    </w:p>
  </w:footnote>
  <w:footnote w:type="continuationSeparator" w:id="0">
    <w:p w:rsidR="00B75B58" w:rsidRDefault="00B75B58" w:rsidP="00E0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A00"/>
    <w:multiLevelType w:val="hybridMultilevel"/>
    <w:tmpl w:val="7214FBBA"/>
    <w:lvl w:ilvl="0" w:tplc="5C00CEB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F6235CE"/>
    <w:multiLevelType w:val="singleLevel"/>
    <w:tmpl w:val="5F6235CE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F6235E4"/>
    <w:multiLevelType w:val="singleLevel"/>
    <w:tmpl w:val="5F6235E4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22F7C6B"/>
    <w:multiLevelType w:val="hybridMultilevel"/>
    <w:tmpl w:val="C9AED6C8"/>
    <w:lvl w:ilvl="0" w:tplc="6B74A3F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AB"/>
    <w:rsid w:val="8EEED428"/>
    <w:rsid w:val="8FCD627F"/>
    <w:rsid w:val="91EFE73A"/>
    <w:rsid w:val="A77DE4B3"/>
    <w:rsid w:val="ABFA36F3"/>
    <w:rsid w:val="ACBFDE80"/>
    <w:rsid w:val="AEDB2ABC"/>
    <w:rsid w:val="AEFE3FBD"/>
    <w:rsid w:val="B7FE26F8"/>
    <w:rsid w:val="B7FF02EF"/>
    <w:rsid w:val="B97F2525"/>
    <w:rsid w:val="BBDD6DCC"/>
    <w:rsid w:val="BBFBE71B"/>
    <w:rsid w:val="BD761381"/>
    <w:rsid w:val="BD9C361D"/>
    <w:rsid w:val="BDFBE547"/>
    <w:rsid w:val="BDFEE02C"/>
    <w:rsid w:val="BF91DF8D"/>
    <w:rsid w:val="BFBF4065"/>
    <w:rsid w:val="BFFB5CBD"/>
    <w:rsid w:val="CBFFED43"/>
    <w:rsid w:val="CDFF4F3B"/>
    <w:rsid w:val="CEEF9349"/>
    <w:rsid w:val="CEF76554"/>
    <w:rsid w:val="CF9FB29E"/>
    <w:rsid w:val="D5D7318A"/>
    <w:rsid w:val="D6FD70FB"/>
    <w:rsid w:val="D77A57B3"/>
    <w:rsid w:val="DD7BC23B"/>
    <w:rsid w:val="DD9F48A3"/>
    <w:rsid w:val="DDEFBA5F"/>
    <w:rsid w:val="DE7FA759"/>
    <w:rsid w:val="DFF26787"/>
    <w:rsid w:val="DFF55F59"/>
    <w:rsid w:val="E39F059A"/>
    <w:rsid w:val="E5FF646F"/>
    <w:rsid w:val="E7D9FA22"/>
    <w:rsid w:val="EBBE32CB"/>
    <w:rsid w:val="EBEF8212"/>
    <w:rsid w:val="ED7B825A"/>
    <w:rsid w:val="ED972D5A"/>
    <w:rsid w:val="EDCF473F"/>
    <w:rsid w:val="EDEE4CFA"/>
    <w:rsid w:val="EF55C742"/>
    <w:rsid w:val="EFD64AF3"/>
    <w:rsid w:val="EFD97515"/>
    <w:rsid w:val="EFE73ED3"/>
    <w:rsid w:val="EFEFC722"/>
    <w:rsid w:val="F1F3D79A"/>
    <w:rsid w:val="F477D409"/>
    <w:rsid w:val="F6E3D2D4"/>
    <w:rsid w:val="F7B103FD"/>
    <w:rsid w:val="F7BF7644"/>
    <w:rsid w:val="F7F72DFA"/>
    <w:rsid w:val="F7FFFFFB"/>
    <w:rsid w:val="F99B821B"/>
    <w:rsid w:val="F9CF7F54"/>
    <w:rsid w:val="FABBA941"/>
    <w:rsid w:val="FBE9E1E5"/>
    <w:rsid w:val="FCEE3CB6"/>
    <w:rsid w:val="FD7F85D7"/>
    <w:rsid w:val="FDBFC770"/>
    <w:rsid w:val="FDD4CE44"/>
    <w:rsid w:val="FDDFA311"/>
    <w:rsid w:val="FDFB5FE4"/>
    <w:rsid w:val="FDFFE887"/>
    <w:rsid w:val="FE3E5C12"/>
    <w:rsid w:val="FE9730CB"/>
    <w:rsid w:val="FEBD0F13"/>
    <w:rsid w:val="FEDE2BE9"/>
    <w:rsid w:val="FEDF1BD7"/>
    <w:rsid w:val="FEFFBCEE"/>
    <w:rsid w:val="FF2F8ADA"/>
    <w:rsid w:val="FF3F1979"/>
    <w:rsid w:val="FF5F19D1"/>
    <w:rsid w:val="FF753905"/>
    <w:rsid w:val="FFA1DB1A"/>
    <w:rsid w:val="FFBD988E"/>
    <w:rsid w:val="FFDBD23A"/>
    <w:rsid w:val="FFDE3FDC"/>
    <w:rsid w:val="FFDF0678"/>
    <w:rsid w:val="FFDF75CD"/>
    <w:rsid w:val="FFDF7F2F"/>
    <w:rsid w:val="FFE4C46C"/>
    <w:rsid w:val="FFF5DDB2"/>
    <w:rsid w:val="FFF724A0"/>
    <w:rsid w:val="FFF7BBC4"/>
    <w:rsid w:val="FFFC2B22"/>
    <w:rsid w:val="FFFDF5BB"/>
    <w:rsid w:val="FFFF793E"/>
    <w:rsid w:val="0001526F"/>
    <w:rsid w:val="0004197A"/>
    <w:rsid w:val="00041C9D"/>
    <w:rsid w:val="000A4ED5"/>
    <w:rsid w:val="000F3EB7"/>
    <w:rsid w:val="00121D35"/>
    <w:rsid w:val="00143D27"/>
    <w:rsid w:val="0015071A"/>
    <w:rsid w:val="001765DF"/>
    <w:rsid w:val="001B621D"/>
    <w:rsid w:val="001D76CD"/>
    <w:rsid w:val="00214EAE"/>
    <w:rsid w:val="002242B5"/>
    <w:rsid w:val="00254B31"/>
    <w:rsid w:val="002A0ADC"/>
    <w:rsid w:val="002B4950"/>
    <w:rsid w:val="002D50BB"/>
    <w:rsid w:val="002F28E6"/>
    <w:rsid w:val="002F37B4"/>
    <w:rsid w:val="00303B39"/>
    <w:rsid w:val="00344FE4"/>
    <w:rsid w:val="00370FD9"/>
    <w:rsid w:val="00392AD2"/>
    <w:rsid w:val="003B07FD"/>
    <w:rsid w:val="003C3C87"/>
    <w:rsid w:val="00423469"/>
    <w:rsid w:val="004378AA"/>
    <w:rsid w:val="00470184"/>
    <w:rsid w:val="004A01FA"/>
    <w:rsid w:val="004B70A4"/>
    <w:rsid w:val="004F0928"/>
    <w:rsid w:val="00533BAB"/>
    <w:rsid w:val="00581ADD"/>
    <w:rsid w:val="005934C5"/>
    <w:rsid w:val="005A47D9"/>
    <w:rsid w:val="006019F6"/>
    <w:rsid w:val="00615ABF"/>
    <w:rsid w:val="00635D61"/>
    <w:rsid w:val="006B521C"/>
    <w:rsid w:val="006C6E40"/>
    <w:rsid w:val="007314D0"/>
    <w:rsid w:val="007C5B6F"/>
    <w:rsid w:val="007E38BA"/>
    <w:rsid w:val="007E4A6E"/>
    <w:rsid w:val="00822F33"/>
    <w:rsid w:val="00827B94"/>
    <w:rsid w:val="00845C0B"/>
    <w:rsid w:val="00866888"/>
    <w:rsid w:val="008E3AFB"/>
    <w:rsid w:val="009063CE"/>
    <w:rsid w:val="009131FC"/>
    <w:rsid w:val="0091701E"/>
    <w:rsid w:val="00917AE4"/>
    <w:rsid w:val="00924054"/>
    <w:rsid w:val="00950BD4"/>
    <w:rsid w:val="00972375"/>
    <w:rsid w:val="009830B2"/>
    <w:rsid w:val="009834DE"/>
    <w:rsid w:val="009A00B6"/>
    <w:rsid w:val="009A41AB"/>
    <w:rsid w:val="009A6561"/>
    <w:rsid w:val="009D3A6B"/>
    <w:rsid w:val="00A020B2"/>
    <w:rsid w:val="00A11CE1"/>
    <w:rsid w:val="00A44937"/>
    <w:rsid w:val="00A62A45"/>
    <w:rsid w:val="00AA6AAA"/>
    <w:rsid w:val="00AE2C95"/>
    <w:rsid w:val="00B12D7F"/>
    <w:rsid w:val="00B75B58"/>
    <w:rsid w:val="00BC71A7"/>
    <w:rsid w:val="00C13679"/>
    <w:rsid w:val="00C16B4F"/>
    <w:rsid w:val="00C618C3"/>
    <w:rsid w:val="00C75CDA"/>
    <w:rsid w:val="00CB4994"/>
    <w:rsid w:val="00CD3B92"/>
    <w:rsid w:val="00CD5E54"/>
    <w:rsid w:val="00CD6D79"/>
    <w:rsid w:val="00D069C4"/>
    <w:rsid w:val="00D17ECD"/>
    <w:rsid w:val="00D20A50"/>
    <w:rsid w:val="00D57170"/>
    <w:rsid w:val="00DA361A"/>
    <w:rsid w:val="00E03143"/>
    <w:rsid w:val="00E34EB1"/>
    <w:rsid w:val="00E9090F"/>
    <w:rsid w:val="00ED2FF5"/>
    <w:rsid w:val="00F109C0"/>
    <w:rsid w:val="00F36AEB"/>
    <w:rsid w:val="00FB22E6"/>
    <w:rsid w:val="17B8D2A4"/>
    <w:rsid w:val="17D9413D"/>
    <w:rsid w:val="1F8B6B18"/>
    <w:rsid w:val="1FA7DA88"/>
    <w:rsid w:val="27FCB808"/>
    <w:rsid w:val="2DFD58B6"/>
    <w:rsid w:val="2E7F91CD"/>
    <w:rsid w:val="2FB706EE"/>
    <w:rsid w:val="2FDBB9DC"/>
    <w:rsid w:val="32DE220F"/>
    <w:rsid w:val="33EF1A66"/>
    <w:rsid w:val="33FFB9BD"/>
    <w:rsid w:val="35EF28FA"/>
    <w:rsid w:val="36FC7EBE"/>
    <w:rsid w:val="37EABA2A"/>
    <w:rsid w:val="3B3BD233"/>
    <w:rsid w:val="3E5BE661"/>
    <w:rsid w:val="3F6E528F"/>
    <w:rsid w:val="3F6F2E04"/>
    <w:rsid w:val="3FAF6383"/>
    <w:rsid w:val="3FB71F98"/>
    <w:rsid w:val="3FCFEE3E"/>
    <w:rsid w:val="3FE91272"/>
    <w:rsid w:val="3FFF4BA0"/>
    <w:rsid w:val="43FF9BEA"/>
    <w:rsid w:val="44DFFCE8"/>
    <w:rsid w:val="46A7F885"/>
    <w:rsid w:val="47B9CE61"/>
    <w:rsid w:val="4DAF2028"/>
    <w:rsid w:val="4EFF985A"/>
    <w:rsid w:val="4F779242"/>
    <w:rsid w:val="52EF9F83"/>
    <w:rsid w:val="56FBF32A"/>
    <w:rsid w:val="57EC777A"/>
    <w:rsid w:val="5ABF170C"/>
    <w:rsid w:val="5C4FFEEC"/>
    <w:rsid w:val="5D3BA970"/>
    <w:rsid w:val="5F2FAAF7"/>
    <w:rsid w:val="5FBF2203"/>
    <w:rsid w:val="5FD75066"/>
    <w:rsid w:val="5FFB70FA"/>
    <w:rsid w:val="5FFF0BCF"/>
    <w:rsid w:val="5FFF96F6"/>
    <w:rsid w:val="657F9B6E"/>
    <w:rsid w:val="679E99B1"/>
    <w:rsid w:val="6ABFBD69"/>
    <w:rsid w:val="6BD19CB2"/>
    <w:rsid w:val="6BEB04E0"/>
    <w:rsid w:val="6D7FE3DF"/>
    <w:rsid w:val="6EF1679F"/>
    <w:rsid w:val="6F379B42"/>
    <w:rsid w:val="6F3FA93B"/>
    <w:rsid w:val="6FEBE3A5"/>
    <w:rsid w:val="71EE9721"/>
    <w:rsid w:val="71FF4B67"/>
    <w:rsid w:val="73EFC4B0"/>
    <w:rsid w:val="7486CC2B"/>
    <w:rsid w:val="75F4FBC0"/>
    <w:rsid w:val="75F7B888"/>
    <w:rsid w:val="75FDDE46"/>
    <w:rsid w:val="76FF17C0"/>
    <w:rsid w:val="773D7597"/>
    <w:rsid w:val="777E49E3"/>
    <w:rsid w:val="77AF3680"/>
    <w:rsid w:val="77DF0729"/>
    <w:rsid w:val="77F6C1B1"/>
    <w:rsid w:val="77FEACC6"/>
    <w:rsid w:val="7977EC72"/>
    <w:rsid w:val="79C7ADC5"/>
    <w:rsid w:val="7B2E727C"/>
    <w:rsid w:val="7BBB1B55"/>
    <w:rsid w:val="7BE1BF4B"/>
    <w:rsid w:val="7C7DAB96"/>
    <w:rsid w:val="7D6B1C61"/>
    <w:rsid w:val="7DBE8C45"/>
    <w:rsid w:val="7DFD0A58"/>
    <w:rsid w:val="7EF1BF59"/>
    <w:rsid w:val="7F2F67DD"/>
    <w:rsid w:val="7F4B7B45"/>
    <w:rsid w:val="7F5E9C5B"/>
    <w:rsid w:val="7F7EC150"/>
    <w:rsid w:val="7F7F0888"/>
    <w:rsid w:val="7F7F27BB"/>
    <w:rsid w:val="7F9B4DDF"/>
    <w:rsid w:val="7FB5703F"/>
    <w:rsid w:val="7FB6310C"/>
    <w:rsid w:val="7FB94EF8"/>
    <w:rsid w:val="7FBF7320"/>
    <w:rsid w:val="7FD96054"/>
    <w:rsid w:val="7FDF5CEF"/>
    <w:rsid w:val="7FEC9BEA"/>
    <w:rsid w:val="7FFB3F17"/>
    <w:rsid w:val="7F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8F339"/>
  <w15:docId w15:val="{727B74A7-B626-49D3-AB0B-42D0E20C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0A4E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EEB4DA-2D14-488D-93FA-78E3BE43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79</cp:revision>
  <dcterms:created xsi:type="dcterms:W3CDTF">2020-09-17T04:38:00Z</dcterms:created>
  <dcterms:modified xsi:type="dcterms:W3CDTF">2020-09-18T01:45:00Z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